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8629D" w14:textId="4E53FA4B" w:rsidR="00A94F23" w:rsidRPr="00E004BD" w:rsidRDefault="00A94F23" w:rsidP="00A94F23">
      <w:pPr>
        <w:jc w:val="center"/>
        <w:rPr>
          <w:rFonts w:ascii="Arial" w:hAnsi="Arial" w:cs="Arial"/>
          <w:b/>
          <w:bCs/>
          <w:color w:val="7030A0"/>
          <w:sz w:val="36"/>
          <w:szCs w:val="36"/>
          <w:shd w:val="clear" w:color="auto" w:fill="FFFFFF"/>
        </w:rPr>
      </w:pPr>
      <w:r w:rsidRPr="00E004BD">
        <w:rPr>
          <w:rFonts w:ascii="Arial" w:hAnsi="Arial" w:cs="Arial"/>
          <w:b/>
          <w:bCs/>
          <w:color w:val="7030A0"/>
          <w:sz w:val="36"/>
          <w:szCs w:val="36"/>
          <w:shd w:val="clear" w:color="auto" w:fill="FFFFFF"/>
        </w:rPr>
        <w:t>LivaNova Privacy Notice</w:t>
      </w:r>
    </w:p>
    <w:p w14:paraId="6AB4CC46" w14:textId="6BD03D9D" w:rsidR="001E4FA2" w:rsidRPr="005619C2" w:rsidRDefault="001E4FA2" w:rsidP="00A94F23">
      <w:pPr>
        <w:jc w:val="center"/>
        <w:rPr>
          <w:rFonts w:ascii="Arial" w:hAnsi="Arial" w:cs="Arial"/>
          <w:b/>
          <w:bCs/>
          <w:color w:val="7030A0"/>
          <w:sz w:val="18"/>
          <w:szCs w:val="18"/>
          <w:shd w:val="clear" w:color="auto" w:fill="FFFFFF"/>
        </w:rPr>
      </w:pPr>
      <w:r w:rsidRPr="005619C2">
        <w:rPr>
          <w:rFonts w:ascii="Arial" w:hAnsi="Arial" w:cs="Arial"/>
          <w:b/>
          <w:bCs/>
          <w:color w:val="7030A0"/>
          <w:sz w:val="18"/>
          <w:szCs w:val="18"/>
          <w:shd w:val="clear" w:color="auto" w:fill="FFFFFF"/>
        </w:rPr>
        <w:t>(</w:t>
      </w:r>
      <w:r w:rsidR="005619C2" w:rsidRPr="005619C2">
        <w:rPr>
          <w:rFonts w:ascii="Arial" w:hAnsi="Arial" w:cs="Arial"/>
          <w:b/>
          <w:bCs/>
          <w:color w:val="7030A0"/>
          <w:sz w:val="18"/>
          <w:szCs w:val="18"/>
          <w:shd w:val="clear" w:color="auto" w:fill="FFFFFF"/>
        </w:rPr>
        <w:t>P</w:t>
      </w:r>
      <w:r w:rsidR="005619C2">
        <w:rPr>
          <w:rFonts w:ascii="Arial" w:hAnsi="Arial" w:cs="Arial"/>
          <w:b/>
          <w:bCs/>
          <w:color w:val="7030A0"/>
          <w:sz w:val="18"/>
          <w:szCs w:val="18"/>
          <w:shd w:val="clear" w:color="auto" w:fill="FFFFFF"/>
        </w:rPr>
        <w:t>hoto</w:t>
      </w:r>
      <w:r w:rsidR="005619C2" w:rsidRPr="005619C2">
        <w:rPr>
          <w:rFonts w:ascii="Arial" w:hAnsi="Arial" w:cs="Arial"/>
          <w:b/>
          <w:bCs/>
          <w:color w:val="7030A0"/>
          <w:sz w:val="18"/>
          <w:szCs w:val="18"/>
          <w:shd w:val="clear" w:color="auto" w:fill="FFFFFF"/>
        </w:rPr>
        <w:t xml:space="preserve"> A</w:t>
      </w:r>
      <w:r w:rsidR="005619C2">
        <w:rPr>
          <w:rFonts w:ascii="Arial" w:hAnsi="Arial" w:cs="Arial"/>
          <w:b/>
          <w:bCs/>
          <w:color w:val="7030A0"/>
          <w:sz w:val="18"/>
          <w:szCs w:val="18"/>
          <w:shd w:val="clear" w:color="auto" w:fill="FFFFFF"/>
        </w:rPr>
        <w:t>udio</w:t>
      </w:r>
      <w:r w:rsidR="005619C2" w:rsidRPr="005619C2">
        <w:rPr>
          <w:rFonts w:ascii="Arial" w:hAnsi="Arial" w:cs="Arial"/>
          <w:b/>
          <w:bCs/>
          <w:color w:val="7030A0"/>
          <w:sz w:val="18"/>
          <w:szCs w:val="18"/>
          <w:shd w:val="clear" w:color="auto" w:fill="FFFFFF"/>
        </w:rPr>
        <w:t xml:space="preserve"> </w:t>
      </w:r>
      <w:r w:rsidR="005619C2">
        <w:rPr>
          <w:rFonts w:ascii="Arial" w:hAnsi="Arial" w:cs="Arial"/>
          <w:b/>
          <w:bCs/>
          <w:color w:val="7030A0"/>
          <w:sz w:val="18"/>
          <w:szCs w:val="18"/>
          <w:shd w:val="clear" w:color="auto" w:fill="FFFFFF"/>
        </w:rPr>
        <w:t>and</w:t>
      </w:r>
      <w:r w:rsidR="005619C2" w:rsidRPr="005619C2">
        <w:rPr>
          <w:rFonts w:ascii="Arial" w:hAnsi="Arial" w:cs="Arial"/>
          <w:b/>
          <w:bCs/>
          <w:color w:val="7030A0"/>
          <w:sz w:val="18"/>
          <w:szCs w:val="18"/>
          <w:shd w:val="clear" w:color="auto" w:fill="FFFFFF"/>
        </w:rPr>
        <w:t xml:space="preserve"> V</w:t>
      </w:r>
      <w:r w:rsidR="005619C2">
        <w:rPr>
          <w:rFonts w:ascii="Arial" w:hAnsi="Arial" w:cs="Arial"/>
          <w:b/>
          <w:bCs/>
          <w:color w:val="7030A0"/>
          <w:sz w:val="18"/>
          <w:szCs w:val="18"/>
          <w:shd w:val="clear" w:color="auto" w:fill="FFFFFF"/>
        </w:rPr>
        <w:t>ideo</w:t>
      </w:r>
      <w:r w:rsidR="005619C2" w:rsidRPr="005619C2">
        <w:rPr>
          <w:rFonts w:ascii="Arial" w:hAnsi="Arial" w:cs="Arial"/>
          <w:b/>
          <w:bCs/>
          <w:color w:val="7030A0"/>
          <w:sz w:val="18"/>
          <w:szCs w:val="18"/>
          <w:shd w:val="clear" w:color="auto" w:fill="FFFFFF"/>
        </w:rPr>
        <w:t xml:space="preserve"> C</w:t>
      </w:r>
      <w:r w:rsidR="005619C2">
        <w:rPr>
          <w:rFonts w:ascii="Arial" w:hAnsi="Arial" w:cs="Arial"/>
          <w:b/>
          <w:bCs/>
          <w:color w:val="7030A0"/>
          <w:sz w:val="18"/>
          <w:szCs w:val="18"/>
          <w:shd w:val="clear" w:color="auto" w:fill="FFFFFF"/>
        </w:rPr>
        <w:t>onsent</w:t>
      </w:r>
      <w:r w:rsidRPr="005619C2">
        <w:rPr>
          <w:rFonts w:ascii="Arial" w:hAnsi="Arial" w:cs="Arial"/>
          <w:b/>
          <w:bCs/>
          <w:color w:val="7030A0"/>
          <w:sz w:val="18"/>
          <w:szCs w:val="18"/>
          <w:shd w:val="clear" w:color="auto" w:fill="FFFFFF"/>
        </w:rPr>
        <w:t>)</w:t>
      </w:r>
    </w:p>
    <w:p w14:paraId="0EF8F709" w14:textId="0029CEB8" w:rsidR="005B619C" w:rsidRDefault="005B619C" w:rsidP="00A94F23">
      <w:pPr>
        <w:jc w:val="both"/>
        <w:rPr>
          <w:rFonts w:ascii="Arial" w:hAnsi="Arial" w:cs="Arial"/>
          <w:sz w:val="18"/>
          <w:szCs w:val="18"/>
          <w:shd w:val="clear" w:color="auto" w:fill="FFFFFF"/>
        </w:rPr>
      </w:pPr>
    </w:p>
    <w:p w14:paraId="5EEC1008" w14:textId="77777777" w:rsidR="005B619C" w:rsidRDefault="005B619C" w:rsidP="00A94F23">
      <w:pPr>
        <w:jc w:val="both"/>
        <w:rPr>
          <w:rFonts w:ascii="Arial" w:hAnsi="Arial" w:cs="Arial"/>
          <w:sz w:val="18"/>
          <w:szCs w:val="18"/>
          <w:shd w:val="clear" w:color="auto" w:fill="FFFFFF"/>
        </w:rPr>
      </w:pPr>
    </w:p>
    <w:p w14:paraId="2C122830" w14:textId="77777777" w:rsidR="005619C2" w:rsidRPr="007B6A75" w:rsidRDefault="005619C2" w:rsidP="00A94F23">
      <w:pPr>
        <w:jc w:val="both"/>
        <w:rPr>
          <w:rFonts w:ascii="Arial" w:hAnsi="Arial" w:cs="Arial"/>
          <w:sz w:val="18"/>
          <w:szCs w:val="18"/>
          <w:shd w:val="clear" w:color="auto" w:fill="FFFFFF"/>
        </w:rPr>
      </w:pPr>
    </w:p>
    <w:p w14:paraId="2C8952DE" w14:textId="6050810E" w:rsidR="00253FCA" w:rsidRPr="00812F51" w:rsidRDefault="00253FCA" w:rsidP="00253FCA">
      <w:pPr>
        <w:jc w:val="both"/>
        <w:rPr>
          <w:rFonts w:ascii="Arial" w:hAnsi="Arial" w:cs="Arial"/>
          <w:shd w:val="clear" w:color="auto" w:fill="FFFFFF"/>
        </w:rPr>
      </w:pPr>
      <w:r w:rsidRPr="00812F51">
        <w:rPr>
          <w:rFonts w:ascii="Arial" w:hAnsi="Arial" w:cs="Arial"/>
          <w:shd w:val="clear" w:color="auto" w:fill="FFFFFF"/>
        </w:rPr>
        <w:t xml:space="preserve">This Privacy </w:t>
      </w:r>
      <w:r w:rsidR="00123D74">
        <w:rPr>
          <w:rFonts w:ascii="Arial" w:hAnsi="Arial" w:cs="Arial"/>
          <w:shd w:val="clear" w:color="auto" w:fill="FFFFFF"/>
        </w:rPr>
        <w:t>Notice</w:t>
      </w:r>
      <w:r w:rsidR="00123D74" w:rsidRPr="00812F51">
        <w:rPr>
          <w:rFonts w:ascii="Arial" w:hAnsi="Arial" w:cs="Arial"/>
          <w:shd w:val="clear" w:color="auto" w:fill="FFFFFF"/>
        </w:rPr>
        <w:t xml:space="preserve"> </w:t>
      </w:r>
      <w:r w:rsidRPr="00812F51">
        <w:rPr>
          <w:rFonts w:ascii="Arial" w:hAnsi="Arial" w:cs="Arial"/>
          <w:shd w:val="clear" w:color="auto" w:fill="FFFFFF"/>
        </w:rPr>
        <w:t>describes how </w:t>
      </w:r>
      <w:r w:rsidRPr="00812F51">
        <w:rPr>
          <w:rStyle w:val="Strong"/>
          <w:rFonts w:ascii="Arial" w:hAnsi="Arial" w:cs="Arial"/>
          <w:bdr w:val="none" w:sz="0" w:space="0" w:color="auto" w:frame="1"/>
          <w:shd w:val="clear" w:color="auto" w:fill="FFFFFF"/>
        </w:rPr>
        <w:t xml:space="preserve">Livanova PLC </w:t>
      </w:r>
      <w:r w:rsidRPr="00812F51">
        <w:rPr>
          <w:rStyle w:val="Strong"/>
          <w:rFonts w:ascii="Arial" w:hAnsi="Arial" w:cs="Arial"/>
          <w:b w:val="0"/>
          <w:bCs w:val="0"/>
          <w:bdr w:val="none" w:sz="0" w:space="0" w:color="auto" w:frame="1"/>
          <w:shd w:val="clear" w:color="auto" w:fill="FFFFFF"/>
        </w:rPr>
        <w:t>(and its affiliates)</w:t>
      </w:r>
      <w:r w:rsidRPr="00812F51">
        <w:rPr>
          <w:rFonts w:ascii="Arial" w:hAnsi="Arial" w:cs="Arial"/>
          <w:b/>
          <w:bCs/>
          <w:shd w:val="clear" w:color="auto" w:fill="FFFFFF"/>
        </w:rPr>
        <w:t>,</w:t>
      </w:r>
      <w:r w:rsidRPr="00812F51">
        <w:rPr>
          <w:rFonts w:ascii="Arial" w:hAnsi="Arial" w:cs="Arial"/>
          <w:shd w:val="clear" w:color="auto" w:fill="FFFFFF"/>
        </w:rPr>
        <w:t xml:space="preserve"> as Controller, with registered offices </w:t>
      </w:r>
      <w:r w:rsidR="004903EF">
        <w:rPr>
          <w:rFonts w:ascii="Arial" w:hAnsi="Arial" w:cs="Arial"/>
          <w:shd w:val="clear" w:color="auto" w:fill="FFFFFF"/>
        </w:rPr>
        <w:t>on</w:t>
      </w:r>
      <w:r w:rsidRPr="00812F51">
        <w:rPr>
          <w:rFonts w:ascii="Arial" w:hAnsi="Arial" w:cs="Arial"/>
          <w:shd w:val="clear" w:color="auto" w:fill="FFFFFF"/>
        </w:rPr>
        <w:t xml:space="preserve"> 4th Floor, 20 Eastbourne Terrace, London W2 6LG, United Kingdom (“</w:t>
      </w:r>
      <w:r w:rsidRPr="00812F51">
        <w:rPr>
          <w:rStyle w:val="Strong"/>
          <w:rFonts w:ascii="Arial" w:hAnsi="Arial" w:cs="Arial"/>
          <w:bdr w:val="none" w:sz="0" w:space="0" w:color="auto" w:frame="1"/>
          <w:shd w:val="clear" w:color="auto" w:fill="FFFFFF"/>
        </w:rPr>
        <w:t>Livanova</w:t>
      </w:r>
      <w:r w:rsidRPr="00812F51">
        <w:rPr>
          <w:rFonts w:ascii="Arial" w:hAnsi="Arial" w:cs="Arial"/>
          <w:shd w:val="clear" w:color="auto" w:fill="FFFFFF"/>
        </w:rPr>
        <w:t>”, “</w:t>
      </w:r>
      <w:r w:rsidRPr="00812F51">
        <w:rPr>
          <w:rStyle w:val="Strong"/>
          <w:rFonts w:ascii="Arial" w:hAnsi="Arial" w:cs="Arial"/>
          <w:bdr w:val="none" w:sz="0" w:space="0" w:color="auto" w:frame="1"/>
          <w:shd w:val="clear" w:color="auto" w:fill="FFFFFF"/>
        </w:rPr>
        <w:t>we</w:t>
      </w:r>
      <w:r w:rsidRPr="00812F51">
        <w:rPr>
          <w:rFonts w:ascii="Arial" w:hAnsi="Arial" w:cs="Arial"/>
          <w:shd w:val="clear" w:color="auto" w:fill="FFFFFF"/>
        </w:rPr>
        <w:t>” or “</w:t>
      </w:r>
      <w:r w:rsidRPr="00812F51">
        <w:rPr>
          <w:rStyle w:val="Strong"/>
          <w:rFonts w:ascii="Arial" w:hAnsi="Arial" w:cs="Arial"/>
          <w:bdr w:val="none" w:sz="0" w:space="0" w:color="auto" w:frame="1"/>
          <w:shd w:val="clear" w:color="auto" w:fill="FFFFFF"/>
        </w:rPr>
        <w:t>us</w:t>
      </w:r>
      <w:r w:rsidRPr="00812F51">
        <w:rPr>
          <w:rFonts w:ascii="Arial" w:hAnsi="Arial" w:cs="Arial"/>
          <w:shd w:val="clear" w:color="auto" w:fill="FFFFFF"/>
        </w:rPr>
        <w:t xml:space="preserve">”) processes your </w:t>
      </w:r>
      <w:r w:rsidR="004A230C">
        <w:rPr>
          <w:rFonts w:ascii="Arial" w:hAnsi="Arial" w:cs="Arial"/>
          <w:shd w:val="clear" w:color="auto" w:fill="FFFFFF"/>
        </w:rPr>
        <w:t>P</w:t>
      </w:r>
      <w:r w:rsidRPr="00812F51">
        <w:rPr>
          <w:rFonts w:ascii="Arial" w:hAnsi="Arial" w:cs="Arial"/>
          <w:shd w:val="clear" w:color="auto" w:fill="FFFFFF"/>
        </w:rPr>
        <w:t xml:space="preserve">ersonal </w:t>
      </w:r>
      <w:r w:rsidR="004A230C">
        <w:rPr>
          <w:rFonts w:ascii="Arial" w:hAnsi="Arial" w:cs="Arial"/>
          <w:shd w:val="clear" w:color="auto" w:fill="FFFFFF"/>
        </w:rPr>
        <w:t>D</w:t>
      </w:r>
      <w:r w:rsidRPr="00812F51">
        <w:rPr>
          <w:rFonts w:ascii="Arial" w:hAnsi="Arial" w:cs="Arial"/>
          <w:shd w:val="clear" w:color="auto" w:fill="FFFFFF"/>
        </w:rPr>
        <w:t>ata.</w:t>
      </w:r>
      <w:r>
        <w:rPr>
          <w:rFonts w:ascii="Arial" w:hAnsi="Arial" w:cs="Arial"/>
          <w:shd w:val="clear" w:color="auto" w:fill="FFFFFF"/>
        </w:rPr>
        <w:t xml:space="preserve"> Where </w:t>
      </w:r>
      <w:r w:rsidR="00123D74">
        <w:rPr>
          <w:rFonts w:ascii="Arial" w:hAnsi="Arial" w:cs="Arial"/>
          <w:shd w:val="clear" w:color="auto" w:fill="FFFFFF"/>
        </w:rPr>
        <w:t>a</w:t>
      </w:r>
      <w:r>
        <w:rPr>
          <w:rFonts w:ascii="Arial" w:hAnsi="Arial" w:cs="Arial"/>
          <w:shd w:val="clear" w:color="auto" w:fill="FFFFFF"/>
        </w:rPr>
        <w:t xml:space="preserve">pplicable the Controller’s representative in the EU is Sorin Group Italy Srl, </w:t>
      </w:r>
      <w:r w:rsidRPr="00F40015">
        <w:rPr>
          <w:rFonts w:ascii="Arial" w:hAnsi="Arial" w:cs="Arial"/>
          <w:shd w:val="clear" w:color="auto" w:fill="FFFFFF"/>
        </w:rPr>
        <w:t xml:space="preserve">Via </w:t>
      </w:r>
      <w:r w:rsidR="002C733A">
        <w:rPr>
          <w:rFonts w:ascii="Arial" w:hAnsi="Arial" w:cs="Arial"/>
          <w:shd w:val="clear" w:color="auto" w:fill="FFFFFF"/>
        </w:rPr>
        <w:t>Enrico Cialdini</w:t>
      </w:r>
      <w:r w:rsidRPr="00F40015">
        <w:rPr>
          <w:rFonts w:ascii="Arial" w:hAnsi="Arial" w:cs="Arial"/>
          <w:shd w:val="clear" w:color="auto" w:fill="FFFFFF"/>
        </w:rPr>
        <w:t xml:space="preserve">, </w:t>
      </w:r>
      <w:r>
        <w:rPr>
          <w:rFonts w:ascii="Arial" w:hAnsi="Arial" w:cs="Arial"/>
          <w:shd w:val="clear" w:color="auto" w:fill="FFFFFF"/>
        </w:rPr>
        <w:t xml:space="preserve">N° </w:t>
      </w:r>
      <w:r w:rsidRPr="00F40015">
        <w:rPr>
          <w:rFonts w:ascii="Arial" w:hAnsi="Arial" w:cs="Arial"/>
          <w:shd w:val="clear" w:color="auto" w:fill="FFFFFF"/>
        </w:rPr>
        <w:t>1</w:t>
      </w:r>
      <w:r w:rsidR="002C733A">
        <w:rPr>
          <w:rFonts w:ascii="Arial" w:hAnsi="Arial" w:cs="Arial"/>
          <w:shd w:val="clear" w:color="auto" w:fill="FFFFFF"/>
        </w:rPr>
        <w:t>6 -</w:t>
      </w:r>
      <w:r w:rsidRPr="00F40015">
        <w:rPr>
          <w:rFonts w:ascii="Arial" w:hAnsi="Arial" w:cs="Arial"/>
          <w:shd w:val="clear" w:color="auto" w:fill="FFFFFF"/>
        </w:rPr>
        <w:t xml:space="preserve"> 201</w:t>
      </w:r>
      <w:r w:rsidR="002C733A">
        <w:rPr>
          <w:rFonts w:ascii="Arial" w:hAnsi="Arial" w:cs="Arial"/>
          <w:shd w:val="clear" w:color="auto" w:fill="FFFFFF"/>
        </w:rPr>
        <w:t>61 -</w:t>
      </w:r>
      <w:r w:rsidRPr="00F40015">
        <w:rPr>
          <w:rFonts w:ascii="Arial" w:hAnsi="Arial" w:cs="Arial"/>
          <w:shd w:val="clear" w:color="auto" w:fill="FFFFFF"/>
        </w:rPr>
        <w:t xml:space="preserve"> Milano </w:t>
      </w:r>
      <w:r>
        <w:rPr>
          <w:rFonts w:ascii="Arial" w:hAnsi="Arial" w:cs="Arial"/>
          <w:shd w:val="clear" w:color="auto" w:fill="FFFFFF"/>
        </w:rPr>
        <w:t>(</w:t>
      </w:r>
      <w:r w:rsidRPr="00F40015">
        <w:rPr>
          <w:rFonts w:ascii="Arial" w:hAnsi="Arial" w:cs="Arial"/>
          <w:shd w:val="clear" w:color="auto" w:fill="FFFFFF"/>
        </w:rPr>
        <w:t>MI</w:t>
      </w:r>
      <w:r>
        <w:rPr>
          <w:rFonts w:ascii="Arial" w:hAnsi="Arial" w:cs="Arial"/>
          <w:shd w:val="clear" w:color="auto" w:fill="FFFFFF"/>
        </w:rPr>
        <w:t>)</w:t>
      </w:r>
      <w:r w:rsidRPr="00F40015">
        <w:rPr>
          <w:rFonts w:ascii="Arial" w:hAnsi="Arial" w:cs="Arial"/>
          <w:shd w:val="clear" w:color="auto" w:fill="FFFFFF"/>
        </w:rPr>
        <w:t xml:space="preserve"> </w:t>
      </w:r>
      <w:r>
        <w:rPr>
          <w:rFonts w:ascii="Arial" w:hAnsi="Arial" w:cs="Arial"/>
          <w:shd w:val="clear" w:color="auto" w:fill="FFFFFF"/>
        </w:rPr>
        <w:t>- Italy</w:t>
      </w:r>
    </w:p>
    <w:p w14:paraId="2B3CC9B2" w14:textId="13F27A17" w:rsidR="00253FCA" w:rsidRPr="00812F51" w:rsidRDefault="00FA0A43" w:rsidP="00253FCA">
      <w:pPr>
        <w:jc w:val="both"/>
        <w:rPr>
          <w:rFonts w:ascii="Arial" w:hAnsi="Arial" w:cs="Arial"/>
          <w:shd w:val="clear" w:color="auto" w:fill="FFFFFF"/>
        </w:rPr>
      </w:pPr>
      <w:r w:rsidRPr="0064068B">
        <w:rPr>
          <w:noProof/>
        </w:rPr>
        <w:drawing>
          <wp:anchor distT="0" distB="0" distL="114300" distR="114300" simplePos="0" relativeHeight="251659264" behindDoc="0" locked="0" layoutInCell="1" allowOverlap="1" wp14:anchorId="2C4BCCF9" wp14:editId="0A726592">
            <wp:simplePos x="0" y="0"/>
            <wp:positionH relativeFrom="margin">
              <wp:posOffset>4965700</wp:posOffset>
            </wp:positionH>
            <wp:positionV relativeFrom="paragraph">
              <wp:posOffset>41910</wp:posOffset>
            </wp:positionV>
            <wp:extent cx="829945" cy="821690"/>
            <wp:effectExtent l="0" t="0" r="8255" b="0"/>
            <wp:wrapThrough wrapText="bothSides">
              <wp:wrapPolygon edited="0">
                <wp:start x="0" y="0"/>
                <wp:lineTo x="0" y="21032"/>
                <wp:lineTo x="21319" y="21032"/>
                <wp:lineTo x="21319" y="0"/>
                <wp:lineTo x="0" y="0"/>
              </wp:wrapPolygon>
            </wp:wrapThrough>
            <wp:docPr id="18" name="Picture 17">
              <a:extLst xmlns:a="http://schemas.openxmlformats.org/drawingml/2006/main">
                <a:ext uri="{FF2B5EF4-FFF2-40B4-BE49-F238E27FC236}">
                  <a16:creationId xmlns:a16="http://schemas.microsoft.com/office/drawing/2014/main" id="{EDEAB9A3-235B-4F56-BB66-3399E061AF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EDEAB9A3-235B-4F56-BB66-3399E061AFFF}"/>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9945" cy="821690"/>
                    </a:xfrm>
                    <a:prstGeom prst="rect">
                      <a:avLst/>
                    </a:prstGeom>
                  </pic:spPr>
                </pic:pic>
              </a:graphicData>
            </a:graphic>
            <wp14:sizeRelH relativeFrom="margin">
              <wp14:pctWidth>0</wp14:pctWidth>
            </wp14:sizeRelH>
            <wp14:sizeRelV relativeFrom="margin">
              <wp14:pctHeight>0</wp14:pctHeight>
            </wp14:sizeRelV>
          </wp:anchor>
        </w:drawing>
      </w:r>
    </w:p>
    <w:p w14:paraId="1B825EF5" w14:textId="79439558" w:rsidR="00253FCA" w:rsidRPr="001A1291" w:rsidRDefault="00BB6B64" w:rsidP="00253FCA">
      <w:pPr>
        <w:jc w:val="both"/>
        <w:rPr>
          <w:rFonts w:ascii="Arial" w:hAnsi="Arial" w:cs="Arial"/>
          <w:color w:val="000000" w:themeColor="text1"/>
          <w:shd w:val="clear" w:color="auto" w:fill="FFFFFF"/>
        </w:rPr>
      </w:pPr>
      <w:r w:rsidRPr="006B59CB">
        <w:rPr>
          <w:rFonts w:ascii="Arial" w:hAnsi="Arial" w:cs="Arial"/>
          <w:noProof/>
          <w:color w:val="000000" w:themeColor="text1"/>
          <w:shd w:val="clear" w:color="auto" w:fill="FFFFFF"/>
        </w:rPr>
        <mc:AlternateContent>
          <mc:Choice Requires="wps">
            <w:drawing>
              <wp:anchor distT="0" distB="0" distL="114300" distR="114300" simplePos="0" relativeHeight="251660288" behindDoc="0" locked="0" layoutInCell="1" allowOverlap="1" wp14:anchorId="5CD28421" wp14:editId="7685DD85">
                <wp:simplePos x="0" y="0"/>
                <wp:positionH relativeFrom="rightMargin">
                  <wp:posOffset>-269383</wp:posOffset>
                </wp:positionH>
                <wp:positionV relativeFrom="paragraph">
                  <wp:posOffset>269662</wp:posOffset>
                </wp:positionV>
                <wp:extent cx="600584" cy="276860"/>
                <wp:effectExtent l="0" t="0" r="0" b="0"/>
                <wp:wrapNone/>
                <wp:docPr id="19" name="TextBox 18">
                  <a:extLst xmlns:a="http://schemas.openxmlformats.org/drawingml/2006/main">
                    <a:ext uri="{FF2B5EF4-FFF2-40B4-BE49-F238E27FC236}">
                      <a16:creationId xmlns:a16="http://schemas.microsoft.com/office/drawing/2014/main" id="{6B6CEC24-337F-48FC-B4FB-EFD489F5240A}"/>
                    </a:ext>
                  </a:extLst>
                </wp:docPr>
                <wp:cNvGraphicFramePr/>
                <a:graphic xmlns:a="http://schemas.openxmlformats.org/drawingml/2006/main">
                  <a:graphicData uri="http://schemas.microsoft.com/office/word/2010/wordprocessingShape">
                    <wps:wsp>
                      <wps:cNvSpPr txBox="1"/>
                      <wps:spPr>
                        <a:xfrm rot="16200000">
                          <a:off x="0" y="0"/>
                          <a:ext cx="600584" cy="276860"/>
                        </a:xfrm>
                        <a:prstGeom prst="rect">
                          <a:avLst/>
                        </a:prstGeom>
                        <a:noFill/>
                      </wps:spPr>
                      <wps:txbx>
                        <w:txbxContent>
                          <w:p w14:paraId="4C3646D1" w14:textId="77777777" w:rsidR="00253FCA" w:rsidRPr="00B53D7D" w:rsidRDefault="00253FCA" w:rsidP="00253FCA">
                            <w:pPr>
                              <w:rPr>
                                <w:sz w:val="18"/>
                                <w:szCs w:val="18"/>
                              </w:rPr>
                            </w:pPr>
                            <w:r>
                              <w:rPr>
                                <w:rFonts w:hAnsi="Calibri"/>
                                <w:color w:val="000000" w:themeColor="text1"/>
                                <w:kern w:val="24"/>
                                <w:sz w:val="10"/>
                                <w:szCs w:val="10"/>
                              </w:rPr>
                              <w:t xml:space="preserve">General </w:t>
                            </w:r>
                            <w:r w:rsidRPr="00B53D7D">
                              <w:rPr>
                                <w:rFonts w:hAnsi="Calibri"/>
                                <w:color w:val="000000" w:themeColor="text1"/>
                                <w:kern w:val="24"/>
                                <w:sz w:val="10"/>
                                <w:szCs w:val="10"/>
                              </w:rPr>
                              <w:t>Privacy Notice</w:t>
                            </w:r>
                            <w:r>
                              <w:rPr>
                                <w:rFonts w:hAnsi="Calibri"/>
                                <w:color w:val="000000" w:themeColor="text1"/>
                                <w:kern w:val="24"/>
                                <w:sz w:val="10"/>
                                <w:szCs w:val="10"/>
                              </w:rPr>
                              <w:t xml:space="preserve"> </w:t>
                            </w:r>
                            <w:r w:rsidRPr="00B53D7D">
                              <w:rPr>
                                <w:rFonts w:hAnsi="Calibri"/>
                                <w:color w:val="000000" w:themeColor="text1"/>
                                <w:kern w:val="24"/>
                                <w:sz w:val="10"/>
                                <w:szCs w:val="10"/>
                              </w:rPr>
                              <w:t>QR link</w:t>
                            </w:r>
                          </w:p>
                        </w:txbxContent>
                      </wps:txbx>
                      <wps:bodyPr wrap="square" rtlCol="0">
                        <a:spAutoFit/>
                      </wps:bodyPr>
                    </wps:wsp>
                  </a:graphicData>
                </a:graphic>
                <wp14:sizeRelH relativeFrom="margin">
                  <wp14:pctWidth>0</wp14:pctWidth>
                </wp14:sizeRelH>
              </wp:anchor>
            </w:drawing>
          </mc:Choice>
          <mc:Fallback>
            <w:pict>
              <v:shapetype w14:anchorId="5CD28421" id="_x0000_t202" coordsize="21600,21600" o:spt="202" path="m,l,21600r21600,l21600,xe">
                <v:stroke joinstyle="miter"/>
                <v:path gradientshapeok="t" o:connecttype="rect"/>
              </v:shapetype>
              <v:shape id="TextBox 18" o:spid="_x0000_s1026" type="#_x0000_t202" style="position:absolute;left:0;text-align:left;margin-left:-21.2pt;margin-top:21.25pt;width:47.3pt;height:21.8pt;rotation:-90;z-index:251660288;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" filled="f" stroked="f">
                <v:textbox style="mso-fit-shape-to-text:t">
                  <w:txbxContent>
                    <w:p w14:paraId="4C3646D1" w14:textId="77777777" w:rsidR="00253FCA" w:rsidRPr="00B53D7D" w:rsidRDefault="00253FCA" w:rsidP="00253FCA">
                      <w:pPr>
                        <w:rPr>
                          <w:sz w:val="18"/>
                          <w:szCs w:val="18"/>
                        </w:rPr>
                      </w:pPr>
                      <w:r>
                        <w:rPr>
                          <w:rFonts w:hAnsi="Calibri"/>
                          <w:color w:val="000000" w:themeColor="text1"/>
                          <w:kern w:val="24"/>
                          <w:sz w:val="10"/>
                          <w:szCs w:val="10"/>
                        </w:rPr>
                        <w:t xml:space="preserve">General </w:t>
                      </w:r>
                      <w:r w:rsidRPr="00B53D7D">
                        <w:rPr>
                          <w:rFonts w:hAnsi="Calibri"/>
                          <w:color w:val="000000" w:themeColor="text1"/>
                          <w:kern w:val="24"/>
                          <w:sz w:val="10"/>
                          <w:szCs w:val="10"/>
                        </w:rPr>
                        <w:t>Privacy Notice</w:t>
                      </w:r>
                      <w:r>
                        <w:rPr>
                          <w:rFonts w:hAnsi="Calibri"/>
                          <w:color w:val="000000" w:themeColor="text1"/>
                          <w:kern w:val="24"/>
                          <w:sz w:val="10"/>
                          <w:szCs w:val="10"/>
                        </w:rPr>
                        <w:t xml:space="preserve"> </w:t>
                      </w:r>
                      <w:r w:rsidRPr="00B53D7D">
                        <w:rPr>
                          <w:rFonts w:hAnsi="Calibri"/>
                          <w:color w:val="000000" w:themeColor="text1"/>
                          <w:kern w:val="24"/>
                          <w:sz w:val="10"/>
                          <w:szCs w:val="10"/>
                        </w:rPr>
                        <w:t>QR link</w:t>
                      </w:r>
                    </w:p>
                  </w:txbxContent>
                </v:textbox>
                <w10:wrap anchorx="margin"/>
              </v:shape>
            </w:pict>
          </mc:Fallback>
        </mc:AlternateContent>
      </w:r>
      <w:r w:rsidR="00253FCA" w:rsidRPr="00812F51">
        <w:rPr>
          <w:rFonts w:ascii="Arial" w:hAnsi="Arial" w:cs="Arial"/>
          <w:shd w:val="clear" w:color="auto" w:fill="FFFFFF"/>
        </w:rPr>
        <w:t xml:space="preserve">We are committed to ensuring your </w:t>
      </w:r>
      <w:r w:rsidR="004A230C">
        <w:rPr>
          <w:rFonts w:ascii="Arial" w:hAnsi="Arial" w:cs="Arial"/>
          <w:shd w:val="clear" w:color="auto" w:fill="FFFFFF"/>
        </w:rPr>
        <w:t>P</w:t>
      </w:r>
      <w:r w:rsidR="00253FCA" w:rsidRPr="00812F51">
        <w:rPr>
          <w:rFonts w:ascii="Arial" w:hAnsi="Arial" w:cs="Arial"/>
          <w:shd w:val="clear" w:color="auto" w:fill="FFFFFF"/>
        </w:rPr>
        <w:t xml:space="preserve">ersonal </w:t>
      </w:r>
      <w:r w:rsidR="004A230C">
        <w:rPr>
          <w:rFonts w:ascii="Arial" w:hAnsi="Arial" w:cs="Arial"/>
          <w:shd w:val="clear" w:color="auto" w:fill="FFFFFF"/>
        </w:rPr>
        <w:t>D</w:t>
      </w:r>
      <w:r w:rsidR="00253FCA" w:rsidRPr="00812F51">
        <w:rPr>
          <w:rFonts w:ascii="Arial" w:hAnsi="Arial" w:cs="Arial"/>
          <w:shd w:val="clear" w:color="auto" w:fill="FFFFFF"/>
        </w:rPr>
        <w:t>ata is protected in accordance with</w:t>
      </w:r>
      <w:r w:rsidR="00253FCA">
        <w:rPr>
          <w:rFonts w:ascii="Arial" w:hAnsi="Arial" w:cs="Arial"/>
          <w:shd w:val="clear" w:color="auto" w:fill="FFFFFF"/>
        </w:rPr>
        <w:t xml:space="preserve"> </w:t>
      </w:r>
      <w:r w:rsidR="00253FCA" w:rsidRPr="00812F51">
        <w:rPr>
          <w:rFonts w:ascii="Arial" w:hAnsi="Arial" w:cs="Arial"/>
          <w:shd w:val="clear" w:color="auto" w:fill="FFFFFF"/>
        </w:rPr>
        <w:t xml:space="preserve">our legal obligations under the most recognized </w:t>
      </w:r>
      <w:r w:rsidR="00123D74">
        <w:rPr>
          <w:rFonts w:ascii="Arial" w:hAnsi="Arial" w:cs="Arial"/>
          <w:shd w:val="clear" w:color="auto" w:fill="FFFFFF"/>
        </w:rPr>
        <w:t>d</w:t>
      </w:r>
      <w:r w:rsidR="00253FCA" w:rsidRPr="00812F51">
        <w:rPr>
          <w:rFonts w:ascii="Arial" w:hAnsi="Arial" w:cs="Arial"/>
          <w:shd w:val="clear" w:color="auto" w:fill="FFFFFF"/>
        </w:rPr>
        <w:t xml:space="preserve">ata </w:t>
      </w:r>
      <w:r w:rsidR="00123D74">
        <w:rPr>
          <w:rFonts w:ascii="Arial" w:hAnsi="Arial" w:cs="Arial"/>
          <w:shd w:val="clear" w:color="auto" w:fill="FFFFFF"/>
        </w:rPr>
        <w:t>p</w:t>
      </w:r>
      <w:r w:rsidR="00253FCA" w:rsidRPr="00812F51">
        <w:rPr>
          <w:rFonts w:ascii="Arial" w:hAnsi="Arial" w:cs="Arial"/>
          <w:shd w:val="clear" w:color="auto" w:fill="FFFFFF"/>
        </w:rPr>
        <w:t xml:space="preserve">rotection </w:t>
      </w:r>
      <w:r w:rsidR="00123D74">
        <w:rPr>
          <w:rFonts w:ascii="Arial" w:hAnsi="Arial" w:cs="Arial"/>
          <w:shd w:val="clear" w:color="auto" w:fill="FFFFFF"/>
        </w:rPr>
        <w:t>p</w:t>
      </w:r>
      <w:r w:rsidR="00253FCA" w:rsidRPr="00812F51">
        <w:rPr>
          <w:rFonts w:ascii="Arial" w:hAnsi="Arial" w:cs="Arial"/>
          <w:shd w:val="clear" w:color="auto" w:fill="FFFFFF"/>
        </w:rPr>
        <w:t>rinciples (includ</w:t>
      </w:r>
      <w:r w:rsidR="00123D74">
        <w:rPr>
          <w:rFonts w:ascii="Arial" w:hAnsi="Arial" w:cs="Arial"/>
          <w:shd w:val="clear" w:color="auto" w:fill="FFFFFF"/>
        </w:rPr>
        <w:t>ing</w:t>
      </w:r>
      <w:r w:rsidR="00253FCA" w:rsidRPr="00812F51">
        <w:rPr>
          <w:rFonts w:ascii="Arial" w:hAnsi="Arial" w:cs="Arial"/>
          <w:shd w:val="clear" w:color="auto" w:fill="FFFFFF"/>
        </w:rPr>
        <w:t xml:space="preserve"> GDPR, OECD, APEC privacy principles, etc.) and other applicable national data protection laws.</w:t>
      </w:r>
      <w:r w:rsidR="004903EF">
        <w:rPr>
          <w:rFonts w:ascii="Arial" w:hAnsi="Arial" w:cs="Arial"/>
          <w:shd w:val="clear" w:color="auto" w:fill="FFFFFF"/>
        </w:rPr>
        <w:t xml:space="preserve"> </w:t>
      </w:r>
      <w:r w:rsidR="00253FCA" w:rsidRPr="006B59CB">
        <w:rPr>
          <w:rFonts w:ascii="Arial" w:hAnsi="Arial" w:cs="Arial"/>
          <w:color w:val="000000" w:themeColor="text1"/>
          <w:shd w:val="clear" w:color="auto" w:fill="FFFFFF"/>
        </w:rPr>
        <w:t xml:space="preserve">This privacy notice complements our general </w:t>
      </w:r>
      <w:hyperlink r:id="rId11" w:history="1">
        <w:r w:rsidR="00253FCA" w:rsidRPr="002C733A">
          <w:rPr>
            <w:rStyle w:val="Hyperlink"/>
            <w:rFonts w:ascii="Arial" w:hAnsi="Arial" w:cs="Arial"/>
            <w:shd w:val="clear" w:color="auto" w:fill="FFFFFF"/>
          </w:rPr>
          <w:t>Privacy Notice.</w:t>
        </w:r>
      </w:hyperlink>
      <w:r w:rsidR="00253FCA" w:rsidRPr="002735DF">
        <w:rPr>
          <w:noProof/>
        </w:rPr>
        <w:t xml:space="preserve"> </w:t>
      </w:r>
    </w:p>
    <w:p w14:paraId="507EA317" w14:textId="77777777" w:rsidR="00253FCA" w:rsidRDefault="00253FCA" w:rsidP="00253FCA">
      <w:pPr>
        <w:jc w:val="both"/>
        <w:rPr>
          <w:rFonts w:ascii="Arial" w:hAnsi="Arial" w:cs="Arial"/>
          <w:shd w:val="clear" w:color="auto" w:fill="FFFFFF"/>
        </w:rPr>
      </w:pPr>
    </w:p>
    <w:p w14:paraId="2C291E41" w14:textId="603E6A6E" w:rsidR="000F09F9" w:rsidRDefault="000F09F9" w:rsidP="00253FCA">
      <w:pPr>
        <w:jc w:val="both"/>
        <w:rPr>
          <w:rFonts w:ascii="Arial" w:hAnsi="Arial" w:cs="Arial"/>
          <w:shd w:val="clear" w:color="auto" w:fill="FFFFFF"/>
        </w:rPr>
      </w:pPr>
      <w:r w:rsidRPr="000F09F9">
        <w:rPr>
          <w:rFonts w:ascii="Arial" w:hAnsi="Arial" w:cs="Arial"/>
          <w:shd w:val="clear" w:color="auto" w:fill="FFFFFF"/>
        </w:rPr>
        <w:t>Personal data is information that relates to an identified or identifiable natural person “Personal Data”, (e.g. your business contact Information, financial account, photo, video, audio recording, disease, health status, etc.).</w:t>
      </w:r>
    </w:p>
    <w:p w14:paraId="4CEA50EC" w14:textId="542F44BA" w:rsidR="00253FCA" w:rsidRDefault="00253FCA" w:rsidP="00253FCA">
      <w:pPr>
        <w:jc w:val="both"/>
        <w:rPr>
          <w:rFonts w:ascii="Arial" w:hAnsi="Arial" w:cs="Arial"/>
          <w:shd w:val="clear" w:color="auto" w:fill="FFFFFF"/>
        </w:rPr>
      </w:pPr>
    </w:p>
    <w:p w14:paraId="1174303F" w14:textId="77777777" w:rsidR="00365806" w:rsidRPr="005619C2" w:rsidRDefault="00365806" w:rsidP="00253FCA">
      <w:pPr>
        <w:jc w:val="both"/>
        <w:rPr>
          <w:rFonts w:ascii="Arial" w:hAnsi="Arial" w:cs="Arial"/>
          <w:color w:val="7030A0"/>
          <w:shd w:val="clear" w:color="auto" w:fill="FFFFFF"/>
        </w:rPr>
      </w:pPr>
    </w:p>
    <w:p w14:paraId="3E048E72" w14:textId="0D947D5C" w:rsidR="00253FCA" w:rsidRPr="005619C2" w:rsidRDefault="00253FCA" w:rsidP="00253FCA">
      <w:pPr>
        <w:jc w:val="both"/>
        <w:rPr>
          <w:rFonts w:ascii="Arial" w:hAnsi="Arial" w:cs="Arial"/>
          <w:b/>
          <w:bCs/>
          <w:color w:val="7030A0"/>
          <w:sz w:val="18"/>
          <w:szCs w:val="18"/>
          <w:shd w:val="clear" w:color="auto" w:fill="FFFFFF"/>
        </w:rPr>
      </w:pPr>
      <w:r w:rsidRPr="005619C2">
        <w:rPr>
          <w:rFonts w:ascii="Arial" w:hAnsi="Arial" w:cs="Arial"/>
          <w:b/>
          <w:bCs/>
          <w:color w:val="7030A0"/>
          <w:sz w:val="18"/>
          <w:szCs w:val="18"/>
          <w:shd w:val="clear" w:color="auto" w:fill="FFFFFF"/>
        </w:rPr>
        <w:t>Why we need your information and how we use it</w:t>
      </w:r>
      <w:r w:rsidR="004903EF" w:rsidRPr="005619C2">
        <w:rPr>
          <w:rFonts w:ascii="Arial" w:hAnsi="Arial" w:cs="Arial"/>
          <w:b/>
          <w:bCs/>
          <w:color w:val="7030A0"/>
          <w:sz w:val="18"/>
          <w:szCs w:val="18"/>
          <w:shd w:val="clear" w:color="auto" w:fill="FFFFFF"/>
        </w:rPr>
        <w:t>,</w:t>
      </w:r>
      <w:r w:rsidRPr="005619C2">
        <w:rPr>
          <w:rFonts w:ascii="Arial" w:hAnsi="Arial" w:cs="Arial"/>
          <w:b/>
          <w:bCs/>
          <w:color w:val="7030A0"/>
          <w:sz w:val="18"/>
          <w:szCs w:val="18"/>
          <w:shd w:val="clear" w:color="auto" w:fill="FFFFFF"/>
        </w:rPr>
        <w:t xml:space="preserve"> and how we use it</w:t>
      </w:r>
    </w:p>
    <w:p w14:paraId="49D696BD" w14:textId="77777777" w:rsidR="00A94F23" w:rsidRPr="00253FCA" w:rsidRDefault="00A94F23" w:rsidP="00A94F23">
      <w:pPr>
        <w:jc w:val="both"/>
        <w:rPr>
          <w:rFonts w:ascii="Calibri" w:hAnsi="Calibri" w:cs="Calibri"/>
          <w:shd w:val="clear" w:color="auto" w:fill="FFFFFF"/>
        </w:rPr>
      </w:pPr>
    </w:p>
    <w:p w14:paraId="5938781E" w14:textId="77777777" w:rsidR="005619C2" w:rsidRDefault="000F09F9" w:rsidP="000F09F9">
      <w:pPr>
        <w:jc w:val="both"/>
        <w:rPr>
          <w:rFonts w:ascii="Arial" w:hAnsi="Arial" w:cs="Arial"/>
          <w:shd w:val="clear" w:color="auto" w:fill="FFFFFF"/>
        </w:rPr>
      </w:pPr>
      <w:bookmarkStart w:id="0" w:name="_Hlk99527704"/>
      <w:r w:rsidRPr="000F09F9">
        <w:rPr>
          <w:rFonts w:ascii="Arial" w:hAnsi="Arial" w:cs="Arial"/>
          <w:shd w:val="clear" w:color="auto" w:fill="FFFFFF"/>
        </w:rPr>
        <w:t xml:space="preserve">We collect Your Personal Data which includes (but not limited to) Your quotes, Your photographs, videos and/ or audio recordings for the purpose of creating LivaNova publications, marketing, and advertising material that will be used for the promotion of LivaNova’s brand, its products and service. </w:t>
      </w:r>
    </w:p>
    <w:p w14:paraId="0EF08447" w14:textId="77777777" w:rsidR="005619C2" w:rsidRDefault="005619C2" w:rsidP="000F09F9">
      <w:pPr>
        <w:jc w:val="both"/>
        <w:rPr>
          <w:rFonts w:ascii="Arial" w:hAnsi="Arial" w:cs="Arial"/>
          <w:shd w:val="clear" w:color="auto" w:fill="FFFFFF"/>
        </w:rPr>
      </w:pPr>
    </w:p>
    <w:p w14:paraId="288F2AD6" w14:textId="0C86156C" w:rsidR="000F09F9" w:rsidRPr="000F09F9" w:rsidRDefault="000F09F9" w:rsidP="000F09F9">
      <w:pPr>
        <w:jc w:val="both"/>
        <w:rPr>
          <w:rFonts w:ascii="Arial" w:hAnsi="Arial" w:cs="Arial"/>
          <w:shd w:val="clear" w:color="auto" w:fill="FFFFFF"/>
        </w:rPr>
      </w:pPr>
      <w:r w:rsidRPr="000F09F9">
        <w:rPr>
          <w:rFonts w:ascii="Arial" w:hAnsi="Arial" w:cs="Arial"/>
          <w:shd w:val="clear" w:color="auto" w:fill="FFFFFF"/>
        </w:rPr>
        <w:t xml:space="preserve">We inform You that all such materials will be publicly disclosed through any media (internal or public), including mailing, Internet, social networks (like Facebook, You-Tube, Twitter, LinkedIn, print, etc.). Please note that when the Personal Data will be publicly disclosed, such Personal Data are outside LivaNova control, and You will have not any reasonable expectation of privacy or confidentiality associated with the processing of Your Personal Data. </w:t>
      </w:r>
    </w:p>
    <w:p w14:paraId="176B1801" w14:textId="77777777" w:rsidR="000F09F9" w:rsidRPr="000F09F9" w:rsidRDefault="000F09F9" w:rsidP="000F09F9">
      <w:pPr>
        <w:jc w:val="both"/>
        <w:rPr>
          <w:rFonts w:ascii="Arial" w:hAnsi="Arial" w:cs="Arial"/>
          <w:shd w:val="clear" w:color="auto" w:fill="FFFFFF"/>
        </w:rPr>
      </w:pPr>
    </w:p>
    <w:p w14:paraId="756477BE" w14:textId="44DAA05D" w:rsidR="00022B36" w:rsidRPr="000F09F9" w:rsidRDefault="000F09F9" w:rsidP="000F09F9">
      <w:pPr>
        <w:rPr>
          <w:shd w:val="clear" w:color="auto" w:fill="FFFFFF"/>
        </w:rPr>
      </w:pPr>
      <w:r w:rsidRPr="005619C2">
        <w:rPr>
          <w:rFonts w:ascii="Arial" w:hAnsi="Arial" w:cs="Arial"/>
          <w:shd w:val="clear" w:color="auto" w:fill="FFFFFF"/>
        </w:rPr>
        <w:t>We also can use Your Personal Data to comply with our related duties, and to pursue LivaNova’s legitimate interests.</w:t>
      </w:r>
    </w:p>
    <w:p w14:paraId="24D024CE" w14:textId="0A7BC8F1" w:rsidR="00163D36" w:rsidRDefault="00163D36" w:rsidP="005619C2">
      <w:pPr>
        <w:pStyle w:val="ListParagraph"/>
        <w:ind w:left="360"/>
        <w:rPr>
          <w:shd w:val="clear" w:color="auto" w:fill="FFFFFF"/>
        </w:rPr>
      </w:pPr>
    </w:p>
    <w:p w14:paraId="3FD824F1" w14:textId="77777777" w:rsidR="00E004BD" w:rsidRDefault="00E004BD" w:rsidP="00E004BD">
      <w:pPr>
        <w:rPr>
          <w:rFonts w:ascii="Arial" w:hAnsi="Arial" w:cs="Arial"/>
          <w:shd w:val="clear" w:color="auto" w:fill="FFFFFF"/>
        </w:rPr>
      </w:pPr>
      <w:r w:rsidRPr="00E004BD">
        <w:rPr>
          <w:rFonts w:ascii="Arial" w:hAnsi="Arial" w:cs="Arial"/>
          <w:shd w:val="clear" w:color="auto" w:fill="FFFFFF"/>
        </w:rPr>
        <w:t xml:space="preserve">The primary legal basis for this processing is your consent, which is implicitly given by participating in the event. </w:t>
      </w:r>
    </w:p>
    <w:p w14:paraId="1A0EA0A3" w14:textId="77777777" w:rsidR="00E004BD" w:rsidRDefault="00E004BD" w:rsidP="00E004BD">
      <w:pPr>
        <w:jc w:val="center"/>
        <w:rPr>
          <w:rFonts w:ascii="Arial" w:hAnsi="Arial" w:cs="Arial"/>
          <w:shd w:val="clear" w:color="auto" w:fill="FFFFFF"/>
        </w:rPr>
      </w:pPr>
    </w:p>
    <w:p w14:paraId="5A68C332" w14:textId="36AC7E41" w:rsidR="00713A8B" w:rsidRPr="00E004BD" w:rsidRDefault="00E004BD" w:rsidP="00E004BD">
      <w:pPr>
        <w:jc w:val="center"/>
        <w:rPr>
          <w:rFonts w:ascii="Arial" w:hAnsi="Arial" w:cs="Arial"/>
          <w:shd w:val="clear" w:color="auto" w:fill="FFFFFF"/>
        </w:rPr>
      </w:pPr>
      <w:r w:rsidRPr="00E004BD">
        <w:rPr>
          <w:rFonts w:ascii="Arial" w:hAnsi="Arial" w:cs="Arial"/>
          <w:b/>
          <w:bCs/>
          <w:shd w:val="clear" w:color="auto" w:fill="FFFFFF"/>
        </w:rPr>
        <w:t>If you do not wish to be recognized, recorded, and/or photographed, please communicate it in advance and adopt all necessary countermeasures to avoid being recorded</w:t>
      </w:r>
      <w:r>
        <w:rPr>
          <w:rFonts w:ascii="Arial" w:hAnsi="Arial" w:cs="Arial"/>
          <w:shd w:val="clear" w:color="auto" w:fill="FFFFFF"/>
        </w:rPr>
        <w:t>.</w:t>
      </w:r>
    </w:p>
    <w:p w14:paraId="0DC0425E" w14:textId="77777777" w:rsidR="00713A8B" w:rsidRDefault="00713A8B" w:rsidP="00163D36">
      <w:pPr>
        <w:jc w:val="both"/>
        <w:rPr>
          <w:rFonts w:ascii="Arial" w:hAnsi="Arial" w:cs="Arial"/>
          <w:shd w:val="clear" w:color="auto" w:fill="FFFFFF"/>
        </w:rPr>
      </w:pPr>
    </w:p>
    <w:p w14:paraId="2530537E" w14:textId="194CF57E" w:rsidR="00530D4E" w:rsidRPr="007123AB" w:rsidRDefault="000F09F9" w:rsidP="005619C2">
      <w:pPr>
        <w:pStyle w:val="ListParagraph"/>
        <w:ind w:left="0"/>
        <w:jc w:val="both"/>
        <w:rPr>
          <w:rFonts w:ascii="Arial" w:hAnsi="Arial" w:cs="Arial"/>
          <w:shd w:val="clear" w:color="auto" w:fill="FFFFFF"/>
        </w:rPr>
      </w:pPr>
      <w:r w:rsidRPr="000F09F9">
        <w:rPr>
          <w:rFonts w:ascii="Arial" w:hAnsi="Arial" w:cs="Arial"/>
          <w:shd w:val="clear" w:color="auto" w:fill="FFFFFF"/>
        </w:rPr>
        <w:t xml:space="preserve">Your participation is fully voluntary, and the legal basis for such processing is </w:t>
      </w:r>
      <w:r>
        <w:rPr>
          <w:rFonts w:ascii="Arial" w:hAnsi="Arial" w:cs="Arial"/>
          <w:shd w:val="clear" w:color="auto" w:fill="FFFFFF"/>
        </w:rPr>
        <w:t>y</w:t>
      </w:r>
      <w:r w:rsidRPr="000F09F9">
        <w:rPr>
          <w:rFonts w:ascii="Arial" w:hAnsi="Arial" w:cs="Arial"/>
          <w:shd w:val="clear" w:color="auto" w:fill="FFFFFF"/>
        </w:rPr>
        <w:t xml:space="preserve">our freely given, specific, informed, and unambiguous consent. If </w:t>
      </w:r>
      <w:r>
        <w:rPr>
          <w:rFonts w:ascii="Arial" w:hAnsi="Arial" w:cs="Arial"/>
          <w:shd w:val="clear" w:color="auto" w:fill="FFFFFF"/>
        </w:rPr>
        <w:t>y</w:t>
      </w:r>
      <w:r w:rsidRPr="000F09F9">
        <w:rPr>
          <w:rFonts w:ascii="Arial" w:hAnsi="Arial" w:cs="Arial"/>
          <w:shd w:val="clear" w:color="auto" w:fill="FFFFFF"/>
        </w:rPr>
        <w:t xml:space="preserve">ou do not provide </w:t>
      </w:r>
      <w:r>
        <w:rPr>
          <w:rFonts w:ascii="Arial" w:hAnsi="Arial" w:cs="Arial"/>
          <w:shd w:val="clear" w:color="auto" w:fill="FFFFFF"/>
        </w:rPr>
        <w:t>y</w:t>
      </w:r>
      <w:r w:rsidRPr="000F09F9">
        <w:rPr>
          <w:rFonts w:ascii="Arial" w:hAnsi="Arial" w:cs="Arial"/>
          <w:shd w:val="clear" w:color="auto" w:fill="FFFFFF"/>
        </w:rPr>
        <w:t xml:space="preserve">our consent to LivaNova to process </w:t>
      </w:r>
      <w:r>
        <w:rPr>
          <w:rFonts w:ascii="Arial" w:hAnsi="Arial" w:cs="Arial"/>
          <w:shd w:val="clear" w:color="auto" w:fill="FFFFFF"/>
        </w:rPr>
        <w:t>y</w:t>
      </w:r>
      <w:r w:rsidRPr="000F09F9">
        <w:rPr>
          <w:rFonts w:ascii="Arial" w:hAnsi="Arial" w:cs="Arial"/>
          <w:shd w:val="clear" w:color="auto" w:fill="FFFFFF"/>
        </w:rPr>
        <w:t xml:space="preserve">our Personal Data, we cannot process </w:t>
      </w:r>
      <w:r>
        <w:rPr>
          <w:rFonts w:ascii="Arial" w:hAnsi="Arial" w:cs="Arial"/>
          <w:shd w:val="clear" w:color="auto" w:fill="FFFFFF"/>
        </w:rPr>
        <w:t>y</w:t>
      </w:r>
      <w:r w:rsidRPr="000F09F9">
        <w:rPr>
          <w:rFonts w:ascii="Arial" w:hAnsi="Arial" w:cs="Arial"/>
          <w:shd w:val="clear" w:color="auto" w:fill="FFFFFF"/>
        </w:rPr>
        <w:t xml:space="preserve">our Personal Data. You can withdraw </w:t>
      </w:r>
      <w:r>
        <w:rPr>
          <w:rFonts w:ascii="Arial" w:hAnsi="Arial" w:cs="Arial"/>
          <w:shd w:val="clear" w:color="auto" w:fill="FFFFFF"/>
        </w:rPr>
        <w:t>y</w:t>
      </w:r>
      <w:r w:rsidRPr="000F09F9">
        <w:rPr>
          <w:rFonts w:ascii="Arial" w:hAnsi="Arial" w:cs="Arial"/>
          <w:shd w:val="clear" w:color="auto" w:fill="FFFFFF"/>
        </w:rPr>
        <w:t xml:space="preserve">our consent at any time by emailing </w:t>
      </w:r>
      <w:r>
        <w:rPr>
          <w:rFonts w:ascii="Arial" w:hAnsi="Arial" w:cs="Arial"/>
          <w:shd w:val="clear" w:color="auto" w:fill="FFFFFF"/>
        </w:rPr>
        <w:t>dp.support</w:t>
      </w:r>
      <w:r w:rsidRPr="000F09F9">
        <w:rPr>
          <w:rFonts w:ascii="Arial" w:hAnsi="Arial" w:cs="Arial"/>
          <w:shd w:val="clear" w:color="auto" w:fill="FFFFFF"/>
        </w:rPr>
        <w:t>@livanova.com. The withdrawal of Your consent shall not affect the lawfulness of processing based on the consent before its withdrawal.</w:t>
      </w:r>
    </w:p>
    <w:p w14:paraId="4F6D05F8" w14:textId="11DF4658" w:rsidR="00F3791B" w:rsidRDefault="00F3791B" w:rsidP="00BD4739">
      <w:pPr>
        <w:jc w:val="both"/>
        <w:rPr>
          <w:rFonts w:ascii="Arial" w:hAnsi="Arial" w:cs="Arial"/>
          <w:shd w:val="clear" w:color="auto" w:fill="FFFFFF"/>
        </w:rPr>
      </w:pPr>
    </w:p>
    <w:p w14:paraId="08332625" w14:textId="1C58A673" w:rsidR="00253FCA" w:rsidRDefault="00BD4739" w:rsidP="00BD4739">
      <w:pPr>
        <w:jc w:val="both"/>
        <w:rPr>
          <w:rFonts w:ascii="Arial" w:hAnsi="Arial" w:cs="Arial"/>
          <w:shd w:val="clear" w:color="auto" w:fill="FFFFFF"/>
        </w:rPr>
      </w:pPr>
      <w:r w:rsidRPr="00BD4739">
        <w:rPr>
          <w:rFonts w:ascii="Arial" w:hAnsi="Arial" w:cs="Arial"/>
          <w:shd w:val="clear" w:color="auto" w:fill="FFFFFF"/>
        </w:rPr>
        <w:t xml:space="preserve">Where </w:t>
      </w:r>
      <w:r w:rsidR="00253FCA" w:rsidRPr="00BD4739">
        <w:rPr>
          <w:rFonts w:ascii="Arial" w:hAnsi="Arial" w:cs="Arial"/>
          <w:shd w:val="clear" w:color="auto" w:fill="FFFFFF"/>
        </w:rPr>
        <w:t>necessary</w:t>
      </w:r>
      <w:r w:rsidRPr="00BD4739">
        <w:rPr>
          <w:rFonts w:ascii="Arial" w:hAnsi="Arial" w:cs="Arial"/>
          <w:shd w:val="clear" w:color="auto" w:fill="FFFFFF"/>
        </w:rPr>
        <w:t xml:space="preserve">, </w:t>
      </w:r>
      <w:r w:rsidR="00123D74" w:rsidRPr="00BD4739">
        <w:rPr>
          <w:rFonts w:ascii="Arial" w:hAnsi="Arial" w:cs="Arial"/>
          <w:shd w:val="clear" w:color="auto" w:fill="FFFFFF"/>
        </w:rPr>
        <w:t>LivaNova</w:t>
      </w:r>
      <w:r w:rsidR="00123D74" w:rsidRPr="004903EF" w:rsidDel="00123D74">
        <w:rPr>
          <w:rFonts w:ascii="Arial" w:hAnsi="Arial" w:cs="Arial"/>
          <w:shd w:val="clear" w:color="auto" w:fill="FFFFFF"/>
        </w:rPr>
        <w:t xml:space="preserve"> </w:t>
      </w:r>
      <w:r w:rsidR="004903EF" w:rsidRPr="004903EF">
        <w:rPr>
          <w:rFonts w:ascii="Arial" w:hAnsi="Arial" w:cs="Arial"/>
          <w:shd w:val="clear" w:color="auto" w:fill="FFFFFF"/>
        </w:rPr>
        <w:t>can process your data to protect its rights and legitimate interests and/or third parties</w:t>
      </w:r>
      <w:r w:rsidR="00253FCA" w:rsidRPr="00BD4739">
        <w:rPr>
          <w:rFonts w:ascii="Arial" w:hAnsi="Arial" w:cs="Arial"/>
          <w:shd w:val="clear" w:color="auto" w:fill="FFFFFF"/>
        </w:rPr>
        <w:t xml:space="preserve">. </w:t>
      </w:r>
    </w:p>
    <w:bookmarkEnd w:id="0"/>
    <w:p w14:paraId="68C27C9B" w14:textId="77777777" w:rsidR="00253FCA" w:rsidRDefault="00253FCA" w:rsidP="00185774">
      <w:pPr>
        <w:jc w:val="both"/>
        <w:rPr>
          <w:rFonts w:ascii="Calibri" w:hAnsi="Calibri" w:cs="Calibri"/>
        </w:rPr>
      </w:pPr>
    </w:p>
    <w:p w14:paraId="1E1CB074" w14:textId="77777777" w:rsidR="00981C0E" w:rsidRPr="00253FCA" w:rsidRDefault="00981C0E" w:rsidP="00185774">
      <w:pPr>
        <w:jc w:val="both"/>
        <w:rPr>
          <w:rFonts w:ascii="Calibri" w:hAnsi="Calibri" w:cs="Calibri"/>
        </w:rPr>
      </w:pPr>
    </w:p>
    <w:p w14:paraId="040D19E3" w14:textId="77777777" w:rsidR="00253FCA" w:rsidRPr="005619C2" w:rsidRDefault="00253FCA" w:rsidP="00253FCA">
      <w:pPr>
        <w:shd w:val="clear" w:color="auto" w:fill="FFFFFF"/>
        <w:rPr>
          <w:rFonts w:ascii="Arial" w:hAnsi="Arial" w:cs="Arial"/>
          <w:b/>
          <w:bCs/>
          <w:color w:val="7030A0"/>
          <w:sz w:val="18"/>
          <w:szCs w:val="18"/>
          <w:shd w:val="clear" w:color="auto" w:fill="FFFFFF"/>
        </w:rPr>
      </w:pPr>
      <w:r w:rsidRPr="005619C2">
        <w:rPr>
          <w:rFonts w:ascii="Arial" w:hAnsi="Arial" w:cs="Arial"/>
          <w:b/>
          <w:bCs/>
          <w:color w:val="7030A0"/>
          <w:sz w:val="18"/>
          <w:szCs w:val="18"/>
          <w:shd w:val="clear" w:color="auto" w:fill="FFFFFF"/>
        </w:rPr>
        <w:t>Who can process your Personal Data and why?</w:t>
      </w:r>
    </w:p>
    <w:p w14:paraId="2C7AF4C6" w14:textId="213D8977" w:rsidR="00253FCA" w:rsidRDefault="00253FCA" w:rsidP="00185774">
      <w:pPr>
        <w:jc w:val="both"/>
        <w:rPr>
          <w:rFonts w:ascii="Calibri" w:hAnsi="Calibri" w:cs="Calibri"/>
          <w:shd w:val="clear" w:color="auto" w:fill="FFFFFF"/>
        </w:rPr>
      </w:pPr>
    </w:p>
    <w:p w14:paraId="0A398FF3" w14:textId="0204BD93" w:rsidR="000F09F9" w:rsidRDefault="000F09F9" w:rsidP="00057366">
      <w:pPr>
        <w:shd w:val="clear" w:color="auto" w:fill="FFFFFF"/>
        <w:rPr>
          <w:rFonts w:ascii="Arial" w:hAnsi="Arial" w:cs="Arial"/>
          <w:shd w:val="clear" w:color="auto" w:fill="FFFFFF"/>
        </w:rPr>
      </w:pPr>
      <w:r>
        <w:rPr>
          <w:rFonts w:ascii="Arial" w:hAnsi="Arial" w:cs="Arial"/>
          <w:shd w:val="clear" w:color="auto" w:fill="FFFFFF"/>
        </w:rPr>
        <w:t>Y</w:t>
      </w:r>
      <w:r w:rsidR="004903EF" w:rsidRPr="004903EF">
        <w:rPr>
          <w:rFonts w:ascii="Arial" w:hAnsi="Arial" w:cs="Arial"/>
          <w:shd w:val="clear" w:color="auto" w:fill="FFFFFF"/>
        </w:rPr>
        <w:t xml:space="preserve">our </w:t>
      </w:r>
      <w:r w:rsidR="004A230C">
        <w:rPr>
          <w:rFonts w:ascii="Arial" w:hAnsi="Arial" w:cs="Arial"/>
          <w:shd w:val="clear" w:color="auto" w:fill="FFFFFF"/>
        </w:rPr>
        <w:t>P</w:t>
      </w:r>
      <w:r w:rsidR="004903EF" w:rsidRPr="004903EF">
        <w:rPr>
          <w:rFonts w:ascii="Arial" w:hAnsi="Arial" w:cs="Arial"/>
          <w:shd w:val="clear" w:color="auto" w:fill="FFFFFF"/>
        </w:rPr>
        <w:t xml:space="preserve">ersonal </w:t>
      </w:r>
      <w:r w:rsidR="004A230C">
        <w:rPr>
          <w:rFonts w:ascii="Arial" w:hAnsi="Arial" w:cs="Arial"/>
          <w:shd w:val="clear" w:color="auto" w:fill="FFFFFF"/>
        </w:rPr>
        <w:t>D</w:t>
      </w:r>
      <w:r w:rsidR="004903EF" w:rsidRPr="004903EF">
        <w:rPr>
          <w:rFonts w:ascii="Arial" w:hAnsi="Arial" w:cs="Arial"/>
          <w:shd w:val="clear" w:color="auto" w:fill="FFFFFF"/>
        </w:rPr>
        <w:t>ata will be shared internally with the LivaNova staff to accomplish the above purposes</w:t>
      </w:r>
      <w:r w:rsidR="00253FCA" w:rsidRPr="00812F51">
        <w:rPr>
          <w:rFonts w:ascii="Arial" w:hAnsi="Arial" w:cs="Arial"/>
          <w:shd w:val="clear" w:color="auto" w:fill="FFFFFF"/>
        </w:rPr>
        <w:t xml:space="preserve">. Internal access is granted to limited individuals who need to have access to the information. </w:t>
      </w:r>
    </w:p>
    <w:p w14:paraId="71B46F81" w14:textId="77777777" w:rsidR="000F09F9" w:rsidRDefault="000F09F9" w:rsidP="00057366">
      <w:pPr>
        <w:shd w:val="clear" w:color="auto" w:fill="FFFFFF"/>
        <w:rPr>
          <w:rFonts w:ascii="Arial" w:hAnsi="Arial" w:cs="Arial"/>
          <w:shd w:val="clear" w:color="auto" w:fill="FFFFFF"/>
        </w:rPr>
      </w:pPr>
    </w:p>
    <w:p w14:paraId="57619D99" w14:textId="0A060C80" w:rsidR="00057366" w:rsidRPr="00057366" w:rsidRDefault="000F09F9" w:rsidP="00057366">
      <w:pPr>
        <w:shd w:val="clear" w:color="auto" w:fill="FFFFFF"/>
        <w:rPr>
          <w:rFonts w:ascii="Arial" w:hAnsi="Arial" w:cs="Arial"/>
          <w:shd w:val="clear" w:color="auto" w:fill="FFFFFF"/>
        </w:rPr>
      </w:pPr>
      <w:r w:rsidRPr="001A1291">
        <w:rPr>
          <w:rFonts w:ascii="Arial" w:hAnsi="Arial" w:cs="Arial"/>
          <w:color w:val="000000" w:themeColor="text1"/>
          <w:shd w:val="clear" w:color="auto" w:fill="FFFFFF"/>
        </w:rPr>
        <w:t xml:space="preserve">Before we will publicly disclose </w:t>
      </w:r>
      <w:r>
        <w:rPr>
          <w:rFonts w:ascii="Arial" w:hAnsi="Arial" w:cs="Arial"/>
          <w:color w:val="000000" w:themeColor="text1"/>
          <w:shd w:val="clear" w:color="auto" w:fill="FFFFFF"/>
        </w:rPr>
        <w:t>y</w:t>
      </w:r>
      <w:r w:rsidRPr="001A1291">
        <w:rPr>
          <w:rFonts w:ascii="Arial" w:hAnsi="Arial" w:cs="Arial"/>
          <w:color w:val="000000" w:themeColor="text1"/>
          <w:shd w:val="clear" w:color="auto" w:fill="FFFFFF"/>
        </w:rPr>
        <w:t xml:space="preserve">our Personal Data </w:t>
      </w:r>
      <w:r w:rsidRPr="00056C33">
        <w:rPr>
          <w:rFonts w:ascii="Arial" w:hAnsi="Arial" w:cs="Arial"/>
          <w:color w:val="000000" w:themeColor="text1"/>
          <w:shd w:val="clear" w:color="auto" w:fill="FFFFFF"/>
        </w:rPr>
        <w:t>through</w:t>
      </w:r>
      <w:r w:rsidRPr="001A1291">
        <w:rPr>
          <w:rFonts w:ascii="Arial" w:hAnsi="Arial" w:cs="Arial"/>
          <w:color w:val="000000" w:themeColor="text1"/>
          <w:shd w:val="clear" w:color="auto" w:fill="FFFFFF"/>
        </w:rPr>
        <w:t xml:space="preserve"> any media</w:t>
      </w:r>
      <w:r>
        <w:rPr>
          <w:rFonts w:ascii="Arial" w:hAnsi="Arial" w:cs="Arial"/>
          <w:color w:val="000000" w:themeColor="text1"/>
          <w:shd w:val="clear" w:color="auto" w:fill="FFFFFF"/>
        </w:rPr>
        <w:t xml:space="preserve">, </w:t>
      </w:r>
      <w:r w:rsidR="00057366" w:rsidRPr="00057366">
        <w:rPr>
          <w:rFonts w:ascii="Arial" w:hAnsi="Arial" w:cs="Arial"/>
          <w:shd w:val="clear" w:color="auto" w:fill="FFFFFF"/>
        </w:rPr>
        <w:t>LivaNova will not disclose your Personal Data to third parties</w:t>
      </w:r>
      <w:r w:rsidR="004903EF">
        <w:rPr>
          <w:rFonts w:ascii="Arial" w:hAnsi="Arial" w:cs="Arial"/>
          <w:shd w:val="clear" w:color="auto" w:fill="FFFFFF"/>
        </w:rPr>
        <w:t xml:space="preserve"> </w:t>
      </w:r>
      <w:r w:rsidR="00057366" w:rsidRPr="00057366">
        <w:rPr>
          <w:rFonts w:ascii="Arial" w:hAnsi="Arial" w:cs="Arial"/>
          <w:shd w:val="clear" w:color="auto" w:fill="FFFFFF"/>
        </w:rPr>
        <w:t>except in the following circumstances and in accordance with applicable law:</w:t>
      </w:r>
    </w:p>
    <w:p w14:paraId="56E7EADF" w14:textId="0AE95186" w:rsidR="00057366" w:rsidRPr="00057366" w:rsidRDefault="00AC79F7" w:rsidP="00BD4739">
      <w:pPr>
        <w:pStyle w:val="BodyTextNoIndent"/>
        <w:numPr>
          <w:ilvl w:val="0"/>
          <w:numId w:val="4"/>
        </w:numPr>
        <w:spacing w:after="0"/>
        <w:ind w:left="363" w:hanging="272"/>
        <w:jc w:val="both"/>
        <w:rPr>
          <w:rFonts w:ascii="Arial" w:eastAsiaTheme="minorHAnsi" w:hAnsi="Arial" w:cs="Arial"/>
          <w:sz w:val="16"/>
          <w:szCs w:val="16"/>
          <w:shd w:val="clear" w:color="auto" w:fill="FFFFFF"/>
          <w:lang w:eastAsia="en-US"/>
        </w:rPr>
      </w:pPr>
      <w:r>
        <w:rPr>
          <w:rFonts w:ascii="Arial" w:eastAsiaTheme="minorHAnsi" w:hAnsi="Arial" w:cs="Arial"/>
          <w:sz w:val="16"/>
          <w:szCs w:val="16"/>
          <w:shd w:val="clear" w:color="auto" w:fill="FFFFFF"/>
          <w:lang w:eastAsia="en-US"/>
        </w:rPr>
        <w:t>w</w:t>
      </w:r>
      <w:r w:rsidR="00057366" w:rsidRPr="00057366">
        <w:rPr>
          <w:rFonts w:ascii="Arial" w:eastAsiaTheme="minorHAnsi" w:hAnsi="Arial" w:cs="Arial"/>
          <w:sz w:val="16"/>
          <w:szCs w:val="16"/>
          <w:shd w:val="clear" w:color="auto" w:fill="FFFFFF"/>
          <w:lang w:eastAsia="en-US"/>
        </w:rPr>
        <w:t>ith your consent</w:t>
      </w:r>
    </w:p>
    <w:p w14:paraId="1A2A4342" w14:textId="21628D2D" w:rsidR="00057366" w:rsidRPr="00057366" w:rsidRDefault="00AC79F7" w:rsidP="00BD4739">
      <w:pPr>
        <w:pStyle w:val="BodyTextNoIndent"/>
        <w:numPr>
          <w:ilvl w:val="0"/>
          <w:numId w:val="4"/>
        </w:numPr>
        <w:spacing w:after="0"/>
        <w:ind w:left="363" w:hanging="272"/>
        <w:jc w:val="both"/>
        <w:rPr>
          <w:rFonts w:ascii="Arial" w:eastAsiaTheme="minorHAnsi" w:hAnsi="Arial" w:cs="Arial"/>
          <w:sz w:val="16"/>
          <w:szCs w:val="16"/>
          <w:shd w:val="clear" w:color="auto" w:fill="FFFFFF"/>
          <w:lang w:eastAsia="en-US"/>
        </w:rPr>
      </w:pPr>
      <w:r>
        <w:rPr>
          <w:rFonts w:ascii="Arial" w:eastAsiaTheme="minorHAnsi" w:hAnsi="Arial" w:cs="Arial"/>
          <w:sz w:val="16"/>
          <w:szCs w:val="16"/>
          <w:shd w:val="clear" w:color="auto" w:fill="FFFFFF"/>
          <w:lang w:eastAsia="en-US"/>
        </w:rPr>
        <w:t>t</w:t>
      </w:r>
      <w:r w:rsidR="00057366" w:rsidRPr="00057366">
        <w:rPr>
          <w:rFonts w:ascii="Arial" w:eastAsiaTheme="minorHAnsi" w:hAnsi="Arial" w:cs="Arial"/>
          <w:sz w:val="16"/>
          <w:szCs w:val="16"/>
          <w:shd w:val="clear" w:color="auto" w:fill="FFFFFF"/>
          <w:lang w:eastAsia="en-US"/>
        </w:rPr>
        <w:t xml:space="preserve">o our service providers (including </w:t>
      </w:r>
      <w:r w:rsidR="00123D74">
        <w:rPr>
          <w:rFonts w:ascii="Arial" w:eastAsiaTheme="minorHAnsi" w:hAnsi="Arial" w:cs="Arial"/>
          <w:sz w:val="16"/>
          <w:szCs w:val="16"/>
          <w:shd w:val="clear" w:color="auto" w:fill="FFFFFF"/>
          <w:lang w:eastAsia="en-US"/>
        </w:rPr>
        <w:t>m</w:t>
      </w:r>
      <w:r w:rsidR="00123D74" w:rsidRPr="00057366">
        <w:rPr>
          <w:rFonts w:ascii="Arial" w:eastAsiaTheme="minorHAnsi" w:hAnsi="Arial" w:cs="Arial"/>
          <w:sz w:val="16"/>
          <w:szCs w:val="16"/>
          <w:shd w:val="clear" w:color="auto" w:fill="FFFFFF"/>
          <w:lang w:eastAsia="en-US"/>
        </w:rPr>
        <w:t xml:space="preserve">edia </w:t>
      </w:r>
      <w:r w:rsidR="00123D74">
        <w:rPr>
          <w:rFonts w:ascii="Arial" w:eastAsiaTheme="minorHAnsi" w:hAnsi="Arial" w:cs="Arial"/>
          <w:sz w:val="16"/>
          <w:szCs w:val="16"/>
          <w:shd w:val="clear" w:color="auto" w:fill="FFFFFF"/>
          <w:lang w:eastAsia="en-US"/>
        </w:rPr>
        <w:t>o</w:t>
      </w:r>
      <w:r w:rsidR="00123D74" w:rsidRPr="00057366">
        <w:rPr>
          <w:rFonts w:ascii="Arial" w:eastAsiaTheme="minorHAnsi" w:hAnsi="Arial" w:cs="Arial"/>
          <w:sz w:val="16"/>
          <w:szCs w:val="16"/>
          <w:shd w:val="clear" w:color="auto" w:fill="FFFFFF"/>
          <w:lang w:eastAsia="en-US"/>
        </w:rPr>
        <w:t>utlets</w:t>
      </w:r>
      <w:r w:rsidR="00057366" w:rsidRPr="00057366">
        <w:rPr>
          <w:rFonts w:ascii="Arial" w:eastAsiaTheme="minorHAnsi" w:hAnsi="Arial" w:cs="Arial"/>
          <w:sz w:val="16"/>
          <w:szCs w:val="16"/>
          <w:shd w:val="clear" w:color="auto" w:fill="FFFFFF"/>
          <w:lang w:eastAsia="en-US"/>
        </w:rPr>
        <w:t xml:space="preserve">) and corporate affiliates, who act on our behalf and </w:t>
      </w:r>
      <w:proofErr w:type="gramStart"/>
      <w:r w:rsidR="00123D74">
        <w:rPr>
          <w:rFonts w:ascii="Arial" w:eastAsiaTheme="minorHAnsi" w:hAnsi="Arial" w:cs="Arial"/>
          <w:sz w:val="16"/>
          <w:szCs w:val="16"/>
          <w:shd w:val="clear" w:color="auto" w:fill="FFFFFF"/>
          <w:lang w:eastAsia="en-US"/>
        </w:rPr>
        <w:t>per</w:t>
      </w:r>
      <w:proofErr w:type="gramEnd"/>
      <w:r w:rsidR="00123D74">
        <w:rPr>
          <w:rFonts w:ascii="Arial" w:eastAsiaTheme="minorHAnsi" w:hAnsi="Arial" w:cs="Arial"/>
          <w:sz w:val="16"/>
          <w:szCs w:val="16"/>
          <w:shd w:val="clear" w:color="auto" w:fill="FFFFFF"/>
          <w:lang w:eastAsia="en-US"/>
        </w:rPr>
        <w:t xml:space="preserve"> our </w:t>
      </w:r>
      <w:proofErr w:type="gramStart"/>
      <w:r w:rsidR="00057366" w:rsidRPr="00057366">
        <w:rPr>
          <w:rFonts w:ascii="Arial" w:eastAsiaTheme="minorHAnsi" w:hAnsi="Arial" w:cs="Arial"/>
          <w:sz w:val="16"/>
          <w:szCs w:val="16"/>
          <w:shd w:val="clear" w:color="auto" w:fill="FFFFFF"/>
          <w:lang w:eastAsia="en-US"/>
        </w:rPr>
        <w:t>instructions;</w:t>
      </w:r>
      <w:proofErr w:type="gramEnd"/>
    </w:p>
    <w:p w14:paraId="6262F113" w14:textId="33E94019" w:rsidR="00057366" w:rsidRPr="00057366" w:rsidRDefault="00AC79F7" w:rsidP="00BD4739">
      <w:pPr>
        <w:pStyle w:val="BodyTextNoIndent"/>
        <w:numPr>
          <w:ilvl w:val="0"/>
          <w:numId w:val="4"/>
        </w:numPr>
        <w:spacing w:after="0"/>
        <w:ind w:left="363" w:hanging="272"/>
        <w:jc w:val="both"/>
        <w:rPr>
          <w:rFonts w:ascii="Arial" w:eastAsiaTheme="minorHAnsi" w:hAnsi="Arial" w:cs="Arial"/>
          <w:sz w:val="16"/>
          <w:szCs w:val="16"/>
          <w:shd w:val="clear" w:color="auto" w:fill="FFFFFF"/>
          <w:lang w:eastAsia="en-US"/>
        </w:rPr>
      </w:pPr>
      <w:r>
        <w:rPr>
          <w:rFonts w:ascii="Arial" w:eastAsiaTheme="minorHAnsi" w:hAnsi="Arial" w:cs="Arial"/>
          <w:sz w:val="16"/>
          <w:szCs w:val="16"/>
          <w:shd w:val="clear" w:color="auto" w:fill="FFFFFF"/>
          <w:lang w:eastAsia="en-US"/>
        </w:rPr>
        <w:t>a</w:t>
      </w:r>
      <w:r w:rsidR="00057366" w:rsidRPr="00057366">
        <w:rPr>
          <w:rFonts w:ascii="Arial" w:eastAsiaTheme="minorHAnsi" w:hAnsi="Arial" w:cs="Arial"/>
          <w:sz w:val="16"/>
          <w:szCs w:val="16"/>
          <w:shd w:val="clear" w:color="auto" w:fill="FFFFFF"/>
          <w:lang w:eastAsia="en-US"/>
        </w:rPr>
        <w:t>s required by applicable law, including</w:t>
      </w:r>
      <w:r w:rsidR="00123D74">
        <w:rPr>
          <w:rFonts w:ascii="Arial" w:eastAsiaTheme="minorHAnsi" w:hAnsi="Arial" w:cs="Arial"/>
          <w:sz w:val="16"/>
          <w:szCs w:val="16"/>
          <w:shd w:val="clear" w:color="auto" w:fill="FFFFFF"/>
          <w:lang w:eastAsia="en-US"/>
        </w:rPr>
        <w:t xml:space="preserve"> but not limited to</w:t>
      </w:r>
      <w:r w:rsidR="00057366" w:rsidRPr="00057366">
        <w:rPr>
          <w:rFonts w:ascii="Arial" w:eastAsiaTheme="minorHAnsi" w:hAnsi="Arial" w:cs="Arial"/>
          <w:sz w:val="16"/>
          <w:szCs w:val="16"/>
          <w:shd w:val="clear" w:color="auto" w:fill="FFFFFF"/>
          <w:lang w:eastAsia="en-US"/>
        </w:rPr>
        <w:t xml:space="preserve"> response to any government or regulatory agency request, to cooperate with law enforcement investigations</w:t>
      </w:r>
      <w:r w:rsidR="008B0E13">
        <w:rPr>
          <w:rFonts w:ascii="Arial" w:eastAsiaTheme="minorHAnsi" w:hAnsi="Arial" w:cs="Arial"/>
          <w:sz w:val="16"/>
          <w:szCs w:val="16"/>
          <w:shd w:val="clear" w:color="auto" w:fill="FFFFFF"/>
          <w:lang w:eastAsia="en-US"/>
        </w:rPr>
        <w:t>,</w:t>
      </w:r>
      <w:r w:rsidR="004903EF">
        <w:rPr>
          <w:rFonts w:ascii="Arial" w:eastAsiaTheme="minorHAnsi" w:hAnsi="Arial" w:cs="Arial"/>
          <w:sz w:val="16"/>
          <w:szCs w:val="16"/>
          <w:shd w:val="clear" w:color="auto" w:fill="FFFFFF"/>
          <w:lang w:eastAsia="en-US"/>
        </w:rPr>
        <w:t xml:space="preserve"> </w:t>
      </w:r>
      <w:r w:rsidR="00057366" w:rsidRPr="00057366">
        <w:rPr>
          <w:rFonts w:ascii="Arial" w:eastAsiaTheme="minorHAnsi" w:hAnsi="Arial" w:cs="Arial"/>
          <w:sz w:val="16"/>
          <w:szCs w:val="16"/>
          <w:shd w:val="clear" w:color="auto" w:fill="FFFFFF"/>
          <w:lang w:eastAsia="en-US"/>
        </w:rPr>
        <w:t>or upon receipt of any court order</w:t>
      </w:r>
    </w:p>
    <w:p w14:paraId="08C7454A" w14:textId="164CD551" w:rsidR="00057366" w:rsidRPr="00057366" w:rsidRDefault="00AC79F7" w:rsidP="00BD4739">
      <w:pPr>
        <w:pStyle w:val="BodyTextNoIndent"/>
        <w:numPr>
          <w:ilvl w:val="0"/>
          <w:numId w:val="4"/>
        </w:numPr>
        <w:spacing w:after="0"/>
        <w:ind w:left="363" w:hanging="272"/>
        <w:jc w:val="both"/>
        <w:rPr>
          <w:rFonts w:ascii="Arial" w:eastAsiaTheme="minorHAnsi" w:hAnsi="Arial" w:cs="Arial"/>
          <w:sz w:val="16"/>
          <w:szCs w:val="16"/>
          <w:shd w:val="clear" w:color="auto" w:fill="FFFFFF"/>
          <w:lang w:eastAsia="en-US"/>
        </w:rPr>
      </w:pPr>
      <w:r>
        <w:rPr>
          <w:rFonts w:ascii="Arial" w:eastAsiaTheme="minorHAnsi" w:hAnsi="Arial" w:cs="Arial"/>
          <w:sz w:val="16"/>
          <w:szCs w:val="16"/>
          <w:shd w:val="clear" w:color="auto" w:fill="FFFFFF"/>
          <w:lang w:eastAsia="en-US"/>
        </w:rPr>
        <w:t>t</w:t>
      </w:r>
      <w:r w:rsidR="00057366" w:rsidRPr="00057366">
        <w:rPr>
          <w:rFonts w:ascii="Arial" w:eastAsiaTheme="minorHAnsi" w:hAnsi="Arial" w:cs="Arial"/>
          <w:sz w:val="16"/>
          <w:szCs w:val="16"/>
          <w:shd w:val="clear" w:color="auto" w:fill="FFFFFF"/>
          <w:lang w:eastAsia="en-US"/>
        </w:rPr>
        <w:t xml:space="preserve">o a prospective or actual </w:t>
      </w:r>
      <w:r w:rsidRPr="00057366">
        <w:rPr>
          <w:rFonts w:ascii="Arial" w:eastAsiaTheme="minorHAnsi" w:hAnsi="Arial" w:cs="Arial"/>
          <w:sz w:val="16"/>
          <w:szCs w:val="16"/>
          <w:shd w:val="clear" w:color="auto" w:fill="FFFFFF"/>
          <w:lang w:eastAsia="en-US"/>
        </w:rPr>
        <w:t>purchas</w:t>
      </w:r>
      <w:r>
        <w:rPr>
          <w:rFonts w:ascii="Arial" w:eastAsiaTheme="minorHAnsi" w:hAnsi="Arial" w:cs="Arial"/>
          <w:sz w:val="16"/>
          <w:szCs w:val="16"/>
          <w:shd w:val="clear" w:color="auto" w:fill="FFFFFF"/>
          <w:lang w:eastAsia="en-US"/>
        </w:rPr>
        <w:t>er</w:t>
      </w:r>
      <w:r w:rsidR="00057366" w:rsidRPr="00057366">
        <w:rPr>
          <w:rFonts w:ascii="Arial" w:eastAsiaTheme="minorHAnsi" w:hAnsi="Arial" w:cs="Arial"/>
          <w:sz w:val="16"/>
          <w:szCs w:val="16"/>
          <w:shd w:val="clear" w:color="auto" w:fill="FFFFFF"/>
          <w:lang w:eastAsia="en-US"/>
        </w:rPr>
        <w:t xml:space="preserve"> or seller in the context of a merger, acquisition</w:t>
      </w:r>
      <w:r w:rsidR="004903EF">
        <w:rPr>
          <w:rFonts w:ascii="Arial" w:eastAsiaTheme="minorHAnsi" w:hAnsi="Arial" w:cs="Arial"/>
          <w:sz w:val="16"/>
          <w:szCs w:val="16"/>
          <w:shd w:val="clear" w:color="auto" w:fill="FFFFFF"/>
          <w:lang w:eastAsia="en-US"/>
        </w:rPr>
        <w:t>,</w:t>
      </w:r>
      <w:r w:rsidR="00057366" w:rsidRPr="00057366">
        <w:rPr>
          <w:rFonts w:ascii="Arial" w:eastAsiaTheme="minorHAnsi" w:hAnsi="Arial" w:cs="Arial"/>
          <w:sz w:val="16"/>
          <w:szCs w:val="16"/>
          <w:shd w:val="clear" w:color="auto" w:fill="FFFFFF"/>
          <w:lang w:eastAsia="en-US"/>
        </w:rPr>
        <w:t xml:space="preserve"> or other reorganization or sale of LivaNova’s business or assets</w:t>
      </w:r>
      <w:r w:rsidR="00365806">
        <w:rPr>
          <w:rFonts w:ascii="Arial" w:eastAsiaTheme="minorHAnsi" w:hAnsi="Arial" w:cs="Arial"/>
          <w:sz w:val="16"/>
          <w:szCs w:val="16"/>
          <w:shd w:val="clear" w:color="auto" w:fill="FFFFFF"/>
          <w:lang w:eastAsia="en-US"/>
        </w:rPr>
        <w:t>,</w:t>
      </w:r>
      <w:r w:rsidR="00057366" w:rsidRPr="00057366">
        <w:rPr>
          <w:rFonts w:ascii="Arial" w:eastAsiaTheme="minorHAnsi" w:hAnsi="Arial" w:cs="Arial"/>
          <w:sz w:val="16"/>
          <w:szCs w:val="16"/>
          <w:shd w:val="clear" w:color="auto" w:fill="FFFFFF"/>
          <w:lang w:eastAsia="en-US"/>
        </w:rPr>
        <w:t xml:space="preserve"> and</w:t>
      </w:r>
    </w:p>
    <w:p w14:paraId="5FB9E420" w14:textId="2FCD6BD7" w:rsidR="00057366" w:rsidRPr="00057366" w:rsidRDefault="00AC79F7" w:rsidP="00BD4739">
      <w:pPr>
        <w:pStyle w:val="BodyTextNoIndent"/>
        <w:numPr>
          <w:ilvl w:val="0"/>
          <w:numId w:val="4"/>
        </w:numPr>
        <w:spacing w:after="0"/>
        <w:ind w:left="363" w:hanging="272"/>
        <w:jc w:val="both"/>
        <w:rPr>
          <w:rFonts w:ascii="Arial" w:eastAsiaTheme="minorHAnsi" w:hAnsi="Arial" w:cs="Arial"/>
          <w:sz w:val="16"/>
          <w:szCs w:val="16"/>
          <w:shd w:val="clear" w:color="auto" w:fill="FFFFFF"/>
          <w:lang w:eastAsia="en-US"/>
        </w:rPr>
      </w:pPr>
      <w:r>
        <w:rPr>
          <w:rFonts w:ascii="Arial" w:eastAsiaTheme="minorHAnsi" w:hAnsi="Arial" w:cs="Arial"/>
          <w:sz w:val="16"/>
          <w:szCs w:val="16"/>
          <w:shd w:val="clear" w:color="auto" w:fill="FFFFFF"/>
          <w:lang w:eastAsia="en-US"/>
        </w:rPr>
        <w:t>t</w:t>
      </w:r>
      <w:r w:rsidR="00057366" w:rsidRPr="00057366">
        <w:rPr>
          <w:rFonts w:ascii="Arial" w:eastAsiaTheme="minorHAnsi" w:hAnsi="Arial" w:cs="Arial"/>
          <w:sz w:val="16"/>
          <w:szCs w:val="16"/>
          <w:shd w:val="clear" w:color="auto" w:fill="FFFFFF"/>
          <w:lang w:eastAsia="en-US"/>
        </w:rPr>
        <w:t>o courts and public authorities to protect you, LivaNova</w:t>
      </w:r>
      <w:r>
        <w:rPr>
          <w:rFonts w:ascii="Arial" w:eastAsiaTheme="minorHAnsi" w:hAnsi="Arial" w:cs="Arial"/>
          <w:sz w:val="16"/>
          <w:szCs w:val="16"/>
          <w:shd w:val="clear" w:color="auto" w:fill="FFFFFF"/>
          <w:lang w:eastAsia="en-US"/>
        </w:rPr>
        <w:t>,</w:t>
      </w:r>
      <w:r w:rsidR="00057366" w:rsidRPr="00057366">
        <w:rPr>
          <w:rFonts w:ascii="Arial" w:eastAsiaTheme="minorHAnsi" w:hAnsi="Arial" w:cs="Arial"/>
          <w:sz w:val="16"/>
          <w:szCs w:val="16"/>
          <w:shd w:val="clear" w:color="auto" w:fill="FFFFFF"/>
          <w:lang w:eastAsia="en-US"/>
        </w:rPr>
        <w:t xml:space="preserve"> or third parties from harm, including fraud or instances where somebody’s physical safety is at risk.</w:t>
      </w:r>
    </w:p>
    <w:p w14:paraId="79717AF6" w14:textId="77777777" w:rsidR="00057366" w:rsidRPr="00057366" w:rsidRDefault="00057366" w:rsidP="00057366">
      <w:pPr>
        <w:pStyle w:val="Default"/>
        <w:rPr>
          <w:rFonts w:ascii="Arial" w:hAnsi="Arial" w:cs="Arial"/>
          <w:color w:val="auto"/>
          <w:sz w:val="16"/>
          <w:szCs w:val="16"/>
          <w:shd w:val="clear" w:color="auto" w:fill="FFFFFF"/>
        </w:rPr>
      </w:pPr>
    </w:p>
    <w:p w14:paraId="1CCB4A40" w14:textId="31471B1D" w:rsidR="007123AB" w:rsidRDefault="007123AB" w:rsidP="007123AB">
      <w:pPr>
        <w:shd w:val="clear" w:color="auto" w:fill="FFFFFF"/>
        <w:rPr>
          <w:rFonts w:ascii="Arial" w:hAnsi="Arial" w:cs="Arial"/>
          <w:shd w:val="clear" w:color="auto" w:fill="FFFFFF"/>
        </w:rPr>
      </w:pPr>
      <w:r w:rsidRPr="003378A9">
        <w:rPr>
          <w:rFonts w:ascii="Arial" w:hAnsi="Arial" w:cs="Arial"/>
          <w:shd w:val="clear" w:color="auto" w:fill="FFFFFF"/>
        </w:rPr>
        <w:t xml:space="preserve">We do not sell your </w:t>
      </w:r>
      <w:r w:rsidR="004A230C">
        <w:rPr>
          <w:rFonts w:ascii="Arial" w:hAnsi="Arial" w:cs="Arial"/>
          <w:shd w:val="clear" w:color="auto" w:fill="FFFFFF"/>
        </w:rPr>
        <w:t>P</w:t>
      </w:r>
      <w:r w:rsidRPr="003378A9">
        <w:rPr>
          <w:rFonts w:ascii="Arial" w:hAnsi="Arial" w:cs="Arial"/>
          <w:shd w:val="clear" w:color="auto" w:fill="FFFFFF"/>
        </w:rPr>
        <w:t xml:space="preserve">ersonal </w:t>
      </w:r>
      <w:r w:rsidR="004A230C">
        <w:rPr>
          <w:rFonts w:ascii="Arial" w:hAnsi="Arial" w:cs="Arial"/>
          <w:shd w:val="clear" w:color="auto" w:fill="FFFFFF"/>
        </w:rPr>
        <w:t>D</w:t>
      </w:r>
      <w:r w:rsidRPr="003378A9">
        <w:rPr>
          <w:rFonts w:ascii="Arial" w:hAnsi="Arial" w:cs="Arial"/>
          <w:shd w:val="clear" w:color="auto" w:fill="FFFFFF"/>
        </w:rPr>
        <w:t>ata to any non-affiliated entity</w:t>
      </w:r>
      <w:r>
        <w:rPr>
          <w:rFonts w:ascii="Arial" w:hAnsi="Arial" w:cs="Arial"/>
          <w:shd w:val="clear" w:color="auto" w:fill="FFFFFF"/>
        </w:rPr>
        <w:t>.</w:t>
      </w:r>
    </w:p>
    <w:p w14:paraId="2E982CEC" w14:textId="77777777" w:rsidR="00365806" w:rsidRDefault="00365806" w:rsidP="007123AB">
      <w:pPr>
        <w:shd w:val="clear" w:color="auto" w:fill="FFFFFF"/>
        <w:rPr>
          <w:rFonts w:ascii="Arial" w:hAnsi="Arial" w:cs="Arial"/>
          <w:shd w:val="clear" w:color="auto" w:fill="FFFFFF"/>
        </w:rPr>
      </w:pPr>
    </w:p>
    <w:p w14:paraId="11871952" w14:textId="77777777" w:rsidR="00057366" w:rsidRDefault="00057366" w:rsidP="00057366">
      <w:pPr>
        <w:shd w:val="clear" w:color="auto" w:fill="FFFFFF"/>
        <w:rPr>
          <w:rFonts w:ascii="Arial" w:hAnsi="Arial" w:cs="Arial"/>
          <w:shd w:val="clear" w:color="auto" w:fill="FFFFFF"/>
        </w:rPr>
      </w:pPr>
    </w:p>
    <w:p w14:paraId="36FF3C85" w14:textId="0268922D" w:rsidR="002745F1" w:rsidRDefault="00F567B1" w:rsidP="00057366">
      <w:pPr>
        <w:shd w:val="clear" w:color="auto" w:fill="FFFFFF"/>
        <w:rPr>
          <w:rFonts w:ascii="Arial" w:hAnsi="Arial" w:cs="Arial"/>
          <w:b/>
          <w:bCs/>
          <w:color w:val="00B050"/>
          <w:sz w:val="18"/>
          <w:szCs w:val="18"/>
          <w:shd w:val="clear" w:color="auto" w:fill="FFFFFF"/>
        </w:rPr>
      </w:pPr>
      <w:r w:rsidRPr="005619C2">
        <w:rPr>
          <w:rFonts w:ascii="Arial" w:hAnsi="Arial" w:cs="Arial"/>
          <w:b/>
          <w:bCs/>
          <w:color w:val="7030A0"/>
          <w:sz w:val="18"/>
          <w:szCs w:val="18"/>
          <w:shd w:val="clear" w:color="auto" w:fill="FFFFFF"/>
        </w:rPr>
        <w:t>Where Is Your Personal Data Transferred?</w:t>
      </w:r>
    </w:p>
    <w:p w14:paraId="2EDE5EF4" w14:textId="77777777" w:rsidR="00F567B1" w:rsidRPr="00057366" w:rsidRDefault="00F567B1" w:rsidP="00057366">
      <w:pPr>
        <w:shd w:val="clear" w:color="auto" w:fill="FFFFFF"/>
        <w:rPr>
          <w:rFonts w:ascii="Arial" w:hAnsi="Arial" w:cs="Arial"/>
          <w:shd w:val="clear" w:color="auto" w:fill="FFFFFF"/>
        </w:rPr>
      </w:pPr>
    </w:p>
    <w:p w14:paraId="4CCD4889" w14:textId="0855DD63" w:rsidR="00F567B1" w:rsidRPr="00F567B1" w:rsidRDefault="00365806" w:rsidP="00F567B1">
      <w:pPr>
        <w:shd w:val="clear" w:color="auto" w:fill="FFFFFF"/>
        <w:rPr>
          <w:rFonts w:ascii="Arial" w:hAnsi="Arial" w:cs="Arial"/>
          <w:shd w:val="clear" w:color="auto" w:fill="FFFFFF"/>
        </w:rPr>
      </w:pPr>
      <w:r>
        <w:rPr>
          <w:rFonts w:ascii="Arial" w:hAnsi="Arial" w:cs="Arial"/>
          <w:shd w:val="clear" w:color="auto" w:fill="FFFFFF"/>
        </w:rPr>
        <w:t xml:space="preserve">According to its legitimate interest, </w:t>
      </w:r>
      <w:r w:rsidR="00F567B1" w:rsidRPr="00F567B1">
        <w:rPr>
          <w:rFonts w:ascii="Arial" w:hAnsi="Arial" w:cs="Arial"/>
          <w:shd w:val="clear" w:color="auto" w:fill="FFFFFF"/>
        </w:rPr>
        <w:t>LivaNova transfer</w:t>
      </w:r>
      <w:r>
        <w:rPr>
          <w:rFonts w:ascii="Arial" w:hAnsi="Arial" w:cs="Arial"/>
          <w:shd w:val="clear" w:color="auto" w:fill="FFFFFF"/>
        </w:rPr>
        <w:t>s</w:t>
      </w:r>
      <w:r w:rsidR="00F567B1" w:rsidRPr="00F567B1">
        <w:rPr>
          <w:rFonts w:ascii="Arial" w:hAnsi="Arial" w:cs="Arial"/>
          <w:shd w:val="clear" w:color="auto" w:fill="FFFFFF"/>
        </w:rPr>
        <w:t xml:space="preserve"> your Personal Data to countries outside your jurisdiction, including where LivaNova has its headquarters and where our affiliates operate, such as the United States. These international transfers are critical for </w:t>
      </w:r>
      <w:r>
        <w:rPr>
          <w:rFonts w:ascii="Arial" w:hAnsi="Arial" w:cs="Arial"/>
          <w:shd w:val="clear" w:color="auto" w:fill="FFFFFF"/>
        </w:rPr>
        <w:t>achieving those</w:t>
      </w:r>
      <w:r w:rsidR="00F567B1" w:rsidRPr="00F567B1">
        <w:rPr>
          <w:rFonts w:ascii="Arial" w:hAnsi="Arial" w:cs="Arial"/>
          <w:shd w:val="clear" w:color="auto" w:fill="FFFFFF"/>
        </w:rPr>
        <w:t xml:space="preserve"> </w:t>
      </w:r>
      <w:r>
        <w:rPr>
          <w:rFonts w:ascii="Arial" w:hAnsi="Arial" w:cs="Arial"/>
          <w:shd w:val="clear" w:color="auto" w:fill="FFFFFF"/>
        </w:rPr>
        <w:t>purposes</w:t>
      </w:r>
      <w:r w:rsidR="00F567B1" w:rsidRPr="00F567B1">
        <w:rPr>
          <w:rFonts w:ascii="Arial" w:hAnsi="Arial" w:cs="Arial"/>
          <w:shd w:val="clear" w:color="auto" w:fill="FFFFFF"/>
        </w:rPr>
        <w:t>.</w:t>
      </w:r>
      <w:r>
        <w:rPr>
          <w:rFonts w:ascii="Arial" w:hAnsi="Arial" w:cs="Arial"/>
          <w:shd w:val="clear" w:color="auto" w:fill="FFFFFF"/>
        </w:rPr>
        <w:t xml:space="preserve"> </w:t>
      </w:r>
    </w:p>
    <w:p w14:paraId="7A64893B" w14:textId="77777777" w:rsidR="00F567B1" w:rsidRPr="00F567B1" w:rsidRDefault="00F567B1" w:rsidP="00F567B1">
      <w:pPr>
        <w:shd w:val="clear" w:color="auto" w:fill="FFFFFF"/>
        <w:rPr>
          <w:rFonts w:ascii="Arial" w:hAnsi="Arial" w:cs="Arial"/>
          <w:shd w:val="clear" w:color="auto" w:fill="FFFFFF"/>
        </w:rPr>
      </w:pPr>
    </w:p>
    <w:p w14:paraId="4BD7AD72" w14:textId="1D18E718" w:rsidR="00365806" w:rsidRPr="00057366" w:rsidRDefault="00365806" w:rsidP="00F567B1">
      <w:pPr>
        <w:jc w:val="both"/>
        <w:rPr>
          <w:rFonts w:ascii="Arial" w:hAnsi="Arial" w:cs="Arial"/>
          <w:shd w:val="clear" w:color="auto" w:fill="FFFFFF"/>
        </w:rPr>
      </w:pPr>
      <w:r w:rsidRPr="001A1291">
        <w:rPr>
          <w:rFonts w:ascii="Arial" w:hAnsi="Arial" w:cs="Arial"/>
          <w:color w:val="000000" w:themeColor="text1"/>
          <w:shd w:val="clear" w:color="auto" w:fill="FFFFFF"/>
        </w:rPr>
        <w:lastRenderedPageBreak/>
        <w:t xml:space="preserve">Before we will publicly disclose </w:t>
      </w:r>
      <w:r>
        <w:rPr>
          <w:rFonts w:ascii="Arial" w:hAnsi="Arial" w:cs="Arial"/>
          <w:color w:val="000000" w:themeColor="text1"/>
          <w:shd w:val="clear" w:color="auto" w:fill="FFFFFF"/>
        </w:rPr>
        <w:t>y</w:t>
      </w:r>
      <w:r w:rsidRPr="001A1291">
        <w:rPr>
          <w:rFonts w:ascii="Arial" w:hAnsi="Arial" w:cs="Arial"/>
          <w:color w:val="000000" w:themeColor="text1"/>
          <w:shd w:val="clear" w:color="auto" w:fill="FFFFFF"/>
        </w:rPr>
        <w:t xml:space="preserve">our Personal Data </w:t>
      </w:r>
      <w:r w:rsidRPr="00056C33">
        <w:rPr>
          <w:rFonts w:ascii="Arial" w:hAnsi="Arial" w:cs="Arial"/>
          <w:color w:val="000000" w:themeColor="text1"/>
          <w:shd w:val="clear" w:color="auto" w:fill="FFFFFF"/>
        </w:rPr>
        <w:t>through</w:t>
      </w:r>
      <w:r w:rsidRPr="001A1291">
        <w:rPr>
          <w:rFonts w:ascii="Arial" w:hAnsi="Arial" w:cs="Arial"/>
          <w:color w:val="000000" w:themeColor="text1"/>
          <w:shd w:val="clear" w:color="auto" w:fill="FFFFFF"/>
        </w:rPr>
        <w:t xml:space="preserve"> any media</w:t>
      </w:r>
      <w:r>
        <w:rPr>
          <w:rFonts w:ascii="Arial" w:hAnsi="Arial" w:cs="Arial"/>
          <w:color w:val="000000" w:themeColor="text1"/>
          <w:shd w:val="clear" w:color="auto" w:fill="FFFFFF"/>
        </w:rPr>
        <w:t>, w</w:t>
      </w:r>
      <w:r w:rsidR="00F567B1" w:rsidRPr="00F567B1">
        <w:rPr>
          <w:rFonts w:ascii="Arial" w:hAnsi="Arial" w:cs="Arial"/>
          <w:shd w:val="clear" w:color="auto" w:fill="FFFFFF"/>
        </w:rPr>
        <w:t>e ensure your data's protection with robust safeguards like Standard Contractual Clauses, despite differences in data protection laws across countries. For detailed information on these safeguards or to exercise your rights, including withdrawing consent, please refer to the “Your Rights and Contact Details” section.</w:t>
      </w:r>
    </w:p>
    <w:p w14:paraId="5350A1F2" w14:textId="5CEDAC3E" w:rsidR="00057366" w:rsidRDefault="00057366" w:rsidP="00253FCA">
      <w:pPr>
        <w:shd w:val="clear" w:color="auto" w:fill="FFFFFF"/>
        <w:rPr>
          <w:rFonts w:ascii="Arial" w:hAnsi="Arial" w:cs="Arial"/>
          <w:shd w:val="clear" w:color="auto" w:fill="FFFFFF"/>
        </w:rPr>
      </w:pPr>
    </w:p>
    <w:p w14:paraId="7715D307" w14:textId="77777777" w:rsidR="005619C2" w:rsidRPr="00812F51" w:rsidRDefault="005619C2" w:rsidP="00253FCA">
      <w:pPr>
        <w:shd w:val="clear" w:color="auto" w:fill="FFFFFF"/>
        <w:rPr>
          <w:rFonts w:ascii="Arial" w:hAnsi="Arial" w:cs="Arial"/>
          <w:shd w:val="clear" w:color="auto" w:fill="FFFFFF"/>
        </w:rPr>
      </w:pPr>
    </w:p>
    <w:p w14:paraId="05360BBE" w14:textId="543A593E" w:rsidR="00253FCA" w:rsidRDefault="00253FCA" w:rsidP="005619C2">
      <w:pPr>
        <w:shd w:val="clear" w:color="auto" w:fill="FFFFFF"/>
        <w:rPr>
          <w:rFonts w:ascii="Calibri" w:hAnsi="Calibri" w:cs="Calibri"/>
          <w:shd w:val="clear" w:color="auto" w:fill="FFFFFF"/>
        </w:rPr>
      </w:pPr>
      <w:r w:rsidRPr="005619C2">
        <w:rPr>
          <w:rFonts w:ascii="Arial" w:hAnsi="Arial" w:cs="Arial"/>
          <w:b/>
          <w:bCs/>
          <w:color w:val="7030A0"/>
          <w:sz w:val="18"/>
          <w:szCs w:val="18"/>
          <w:shd w:val="clear" w:color="auto" w:fill="FFFFFF"/>
        </w:rPr>
        <w:t xml:space="preserve">Where your </w:t>
      </w:r>
      <w:r w:rsidR="004A230C" w:rsidRPr="005619C2">
        <w:rPr>
          <w:rFonts w:ascii="Arial" w:hAnsi="Arial" w:cs="Arial"/>
          <w:b/>
          <w:bCs/>
          <w:color w:val="7030A0"/>
          <w:sz w:val="18"/>
          <w:szCs w:val="18"/>
          <w:shd w:val="clear" w:color="auto" w:fill="FFFFFF"/>
        </w:rPr>
        <w:t>P</w:t>
      </w:r>
      <w:r w:rsidRPr="005619C2">
        <w:rPr>
          <w:rFonts w:ascii="Arial" w:hAnsi="Arial" w:cs="Arial"/>
          <w:b/>
          <w:bCs/>
          <w:color w:val="7030A0"/>
          <w:sz w:val="18"/>
          <w:szCs w:val="18"/>
          <w:shd w:val="clear" w:color="auto" w:fill="FFFFFF"/>
        </w:rPr>
        <w:t xml:space="preserve">ersonal </w:t>
      </w:r>
      <w:r w:rsidR="004A230C" w:rsidRPr="005619C2">
        <w:rPr>
          <w:rFonts w:ascii="Arial" w:hAnsi="Arial" w:cs="Arial"/>
          <w:b/>
          <w:bCs/>
          <w:color w:val="7030A0"/>
          <w:sz w:val="18"/>
          <w:szCs w:val="18"/>
          <w:shd w:val="clear" w:color="auto" w:fill="FFFFFF"/>
        </w:rPr>
        <w:t>D</w:t>
      </w:r>
      <w:r w:rsidRPr="005619C2">
        <w:rPr>
          <w:rFonts w:ascii="Arial" w:hAnsi="Arial" w:cs="Arial"/>
          <w:b/>
          <w:bCs/>
          <w:color w:val="7030A0"/>
          <w:sz w:val="18"/>
          <w:szCs w:val="18"/>
          <w:shd w:val="clear" w:color="auto" w:fill="FFFFFF"/>
        </w:rPr>
        <w:t>ata is stored</w:t>
      </w:r>
      <w:r w:rsidR="00741992" w:rsidRPr="005619C2">
        <w:rPr>
          <w:rFonts w:ascii="Arial" w:hAnsi="Arial" w:cs="Arial"/>
          <w:b/>
          <w:bCs/>
          <w:color w:val="7030A0"/>
          <w:sz w:val="18"/>
          <w:szCs w:val="18"/>
          <w:shd w:val="clear" w:color="auto" w:fill="FFFFFF"/>
        </w:rPr>
        <w:t>,</w:t>
      </w:r>
      <w:r w:rsidRPr="005619C2">
        <w:rPr>
          <w:rFonts w:ascii="Arial" w:hAnsi="Arial" w:cs="Arial"/>
          <w:b/>
          <w:bCs/>
          <w:color w:val="7030A0"/>
          <w:sz w:val="18"/>
          <w:szCs w:val="18"/>
          <w:shd w:val="clear" w:color="auto" w:fill="FFFFFF"/>
        </w:rPr>
        <w:t xml:space="preserve"> and how long </w:t>
      </w:r>
      <w:r w:rsidR="00BB6B64" w:rsidRPr="005619C2">
        <w:rPr>
          <w:rFonts w:ascii="Arial" w:hAnsi="Arial" w:cs="Arial"/>
          <w:b/>
          <w:bCs/>
          <w:color w:val="7030A0"/>
          <w:sz w:val="18"/>
          <w:szCs w:val="18"/>
          <w:shd w:val="clear" w:color="auto" w:fill="FFFFFF"/>
        </w:rPr>
        <w:t xml:space="preserve">do </w:t>
      </w:r>
      <w:r w:rsidRPr="005619C2">
        <w:rPr>
          <w:rFonts w:ascii="Arial" w:hAnsi="Arial" w:cs="Arial"/>
          <w:b/>
          <w:bCs/>
          <w:color w:val="7030A0"/>
          <w:sz w:val="18"/>
          <w:szCs w:val="18"/>
          <w:shd w:val="clear" w:color="auto" w:fill="FFFFFF"/>
        </w:rPr>
        <w:t>we keep it</w:t>
      </w:r>
      <w:r w:rsidR="00053E08" w:rsidRPr="005619C2">
        <w:rPr>
          <w:rFonts w:ascii="Arial" w:hAnsi="Arial" w:cs="Arial"/>
          <w:b/>
          <w:bCs/>
          <w:color w:val="7030A0"/>
          <w:sz w:val="18"/>
          <w:szCs w:val="18"/>
          <w:shd w:val="clear" w:color="auto" w:fill="FFFFFF"/>
        </w:rPr>
        <w:t>?</w:t>
      </w:r>
    </w:p>
    <w:p w14:paraId="07959C51" w14:textId="77777777" w:rsidR="005619C2" w:rsidRDefault="005619C2" w:rsidP="00E004BD">
      <w:pPr>
        <w:shd w:val="clear" w:color="auto" w:fill="FFFFFF"/>
        <w:rPr>
          <w:rFonts w:ascii="Calibri" w:hAnsi="Calibri" w:cs="Calibri"/>
          <w:shd w:val="clear" w:color="auto" w:fill="FFFFFF"/>
        </w:rPr>
      </w:pPr>
    </w:p>
    <w:p w14:paraId="022F2CC2" w14:textId="401F2CBE" w:rsidR="00F36CED" w:rsidRDefault="00F36CED" w:rsidP="00057366">
      <w:pPr>
        <w:jc w:val="both"/>
        <w:rPr>
          <w:rFonts w:ascii="Arial" w:hAnsi="Arial" w:cs="Arial"/>
          <w:color w:val="000000" w:themeColor="text1"/>
          <w:shd w:val="clear" w:color="auto" w:fill="FFFFFF"/>
        </w:rPr>
      </w:pPr>
      <w:r w:rsidRPr="005619C2">
        <w:rPr>
          <w:rFonts w:ascii="Arial" w:hAnsi="Arial" w:cs="Arial"/>
          <w:color w:val="000000" w:themeColor="text1"/>
          <w:shd w:val="clear" w:color="auto" w:fill="FFFFFF"/>
        </w:rPr>
        <w:t xml:space="preserve">LivaNova will retain your Personal Data for specific periods based on its nature and processing purpose. </w:t>
      </w:r>
      <w:r w:rsidR="001E4FA2" w:rsidRPr="005619C2">
        <w:rPr>
          <w:rFonts w:ascii="Arial" w:hAnsi="Arial" w:cs="Arial"/>
          <w:color w:val="000000" w:themeColor="text1"/>
          <w:shd w:val="clear" w:color="auto" w:fill="FFFFFF"/>
        </w:rPr>
        <w:t>Your data</w:t>
      </w:r>
      <w:r w:rsidRPr="005619C2">
        <w:rPr>
          <w:rFonts w:ascii="Arial" w:hAnsi="Arial" w:cs="Arial"/>
          <w:color w:val="000000" w:themeColor="text1"/>
          <w:shd w:val="clear" w:color="auto" w:fill="FFFFFF"/>
        </w:rPr>
        <w:t xml:space="preserve"> will be retained for </w:t>
      </w:r>
      <w:r w:rsidR="001E4FA2" w:rsidRPr="005619C2">
        <w:rPr>
          <w:rFonts w:ascii="Arial" w:hAnsi="Arial" w:cs="Arial"/>
          <w:color w:val="000000" w:themeColor="text1"/>
          <w:shd w:val="clear" w:color="auto" w:fill="FFFFFF"/>
        </w:rPr>
        <w:t>10</w:t>
      </w:r>
      <w:r w:rsidRPr="005619C2">
        <w:rPr>
          <w:rFonts w:ascii="Arial" w:hAnsi="Arial" w:cs="Arial"/>
          <w:color w:val="000000" w:themeColor="text1"/>
          <w:shd w:val="clear" w:color="auto" w:fill="FFFFFF"/>
        </w:rPr>
        <w:t xml:space="preserve"> years as required for</w:t>
      </w:r>
      <w:r w:rsidR="001E4FA2" w:rsidRPr="005619C2">
        <w:rPr>
          <w:rFonts w:ascii="Arial" w:hAnsi="Arial" w:cs="Arial"/>
          <w:color w:val="000000" w:themeColor="text1"/>
          <w:shd w:val="clear" w:color="auto" w:fill="FFFFFF"/>
        </w:rPr>
        <w:t xml:space="preserve"> documenting our </w:t>
      </w:r>
      <w:r w:rsidR="000F09F9">
        <w:rPr>
          <w:rFonts w:ascii="Arial" w:hAnsi="Arial" w:cs="Arial"/>
          <w:color w:val="000000" w:themeColor="text1"/>
          <w:shd w:val="clear" w:color="auto" w:fill="FFFFFF"/>
        </w:rPr>
        <w:t>events according to the related purposes</w:t>
      </w:r>
      <w:r w:rsidR="001E4FA2" w:rsidRPr="005619C2">
        <w:rPr>
          <w:rFonts w:ascii="Arial" w:hAnsi="Arial" w:cs="Arial"/>
          <w:color w:val="000000" w:themeColor="text1"/>
          <w:shd w:val="clear" w:color="auto" w:fill="FFFFFF"/>
        </w:rPr>
        <w:t>.</w:t>
      </w:r>
      <w:r w:rsidRPr="005619C2">
        <w:rPr>
          <w:rFonts w:ascii="Arial" w:hAnsi="Arial" w:cs="Arial"/>
          <w:color w:val="000000" w:themeColor="text1"/>
          <w:shd w:val="clear" w:color="auto" w:fill="FFFFFF"/>
        </w:rPr>
        <w:t xml:space="preserve"> In cases of extended legal retention</w:t>
      </w:r>
      <w:r w:rsidR="000F09F9">
        <w:rPr>
          <w:rFonts w:ascii="Arial" w:hAnsi="Arial" w:cs="Arial"/>
          <w:color w:val="000000" w:themeColor="text1"/>
          <w:shd w:val="clear" w:color="auto" w:fill="FFFFFF"/>
        </w:rPr>
        <w:t xml:space="preserve"> apply</w:t>
      </w:r>
      <w:r w:rsidRPr="005619C2">
        <w:rPr>
          <w:rFonts w:ascii="Arial" w:hAnsi="Arial" w:cs="Arial"/>
          <w:color w:val="000000" w:themeColor="text1"/>
          <w:shd w:val="clear" w:color="auto" w:fill="FFFFFF"/>
        </w:rPr>
        <w:t>, data will be kept for</w:t>
      </w:r>
      <w:r w:rsidR="001E4FA2" w:rsidRPr="005619C2">
        <w:rPr>
          <w:rFonts w:ascii="Arial" w:hAnsi="Arial" w:cs="Arial"/>
          <w:color w:val="000000" w:themeColor="text1"/>
          <w:shd w:val="clear" w:color="auto" w:fill="FFFFFF"/>
        </w:rPr>
        <w:t xml:space="preserve"> longer time, as requestion to achieve such purposes</w:t>
      </w:r>
      <w:r w:rsidRPr="005619C2">
        <w:rPr>
          <w:rFonts w:ascii="Arial" w:hAnsi="Arial" w:cs="Arial"/>
          <w:color w:val="000000" w:themeColor="text1"/>
          <w:shd w:val="clear" w:color="auto" w:fill="FFFFFF"/>
        </w:rPr>
        <w:t>. Extended retention for legal defense will limit access to essential personnel until resolution, after which data will be securely deleted or anonymized.</w:t>
      </w:r>
    </w:p>
    <w:p w14:paraId="03990ECF" w14:textId="77777777" w:rsidR="00713A8B" w:rsidRDefault="00713A8B" w:rsidP="00057366">
      <w:pPr>
        <w:jc w:val="both"/>
        <w:rPr>
          <w:rFonts w:ascii="Arial" w:hAnsi="Arial" w:cs="Arial"/>
          <w:color w:val="000000" w:themeColor="text1"/>
          <w:highlight w:val="red"/>
          <w:shd w:val="clear" w:color="auto" w:fill="FFFFFF"/>
        </w:rPr>
      </w:pPr>
    </w:p>
    <w:p w14:paraId="60CC8B8F" w14:textId="07044B45" w:rsidR="00365806" w:rsidRPr="005619C2" w:rsidRDefault="00365806" w:rsidP="00057366">
      <w:pPr>
        <w:jc w:val="both"/>
        <w:rPr>
          <w:rFonts w:ascii="Arial" w:hAnsi="Arial" w:cs="Arial"/>
          <w:color w:val="000000" w:themeColor="text1"/>
          <w:shd w:val="clear" w:color="auto" w:fill="FFFFFF"/>
        </w:rPr>
      </w:pPr>
      <w:r w:rsidRPr="001A1291">
        <w:rPr>
          <w:rFonts w:ascii="Arial" w:hAnsi="Arial" w:cs="Arial"/>
          <w:color w:val="000000" w:themeColor="text1"/>
          <w:shd w:val="clear" w:color="auto" w:fill="FFFFFF"/>
        </w:rPr>
        <w:t xml:space="preserve">Before we will publicly disclose </w:t>
      </w:r>
      <w:r>
        <w:rPr>
          <w:rFonts w:ascii="Arial" w:hAnsi="Arial" w:cs="Arial"/>
          <w:color w:val="000000" w:themeColor="text1"/>
          <w:shd w:val="clear" w:color="auto" w:fill="FFFFFF"/>
        </w:rPr>
        <w:t>y</w:t>
      </w:r>
      <w:r w:rsidRPr="001A1291">
        <w:rPr>
          <w:rFonts w:ascii="Arial" w:hAnsi="Arial" w:cs="Arial"/>
          <w:color w:val="000000" w:themeColor="text1"/>
          <w:shd w:val="clear" w:color="auto" w:fill="FFFFFF"/>
        </w:rPr>
        <w:t xml:space="preserve">our Personal Data </w:t>
      </w:r>
      <w:r w:rsidRPr="00056C33">
        <w:rPr>
          <w:rFonts w:ascii="Arial" w:hAnsi="Arial" w:cs="Arial"/>
          <w:color w:val="000000" w:themeColor="text1"/>
          <w:shd w:val="clear" w:color="auto" w:fill="FFFFFF"/>
        </w:rPr>
        <w:t>through</w:t>
      </w:r>
      <w:r w:rsidRPr="001A1291">
        <w:rPr>
          <w:rFonts w:ascii="Arial" w:hAnsi="Arial" w:cs="Arial"/>
          <w:color w:val="000000" w:themeColor="text1"/>
          <w:shd w:val="clear" w:color="auto" w:fill="FFFFFF"/>
        </w:rPr>
        <w:t xml:space="preserve"> any media</w:t>
      </w:r>
      <w:r>
        <w:rPr>
          <w:rFonts w:ascii="Arial" w:hAnsi="Arial" w:cs="Arial"/>
          <w:color w:val="000000" w:themeColor="text1"/>
          <w:shd w:val="clear" w:color="auto" w:fill="FFFFFF"/>
        </w:rPr>
        <w:t>, y</w:t>
      </w:r>
      <w:r w:rsidR="00C36EA5" w:rsidRPr="00365806">
        <w:rPr>
          <w:rFonts w:ascii="Arial" w:hAnsi="Arial" w:cs="Arial"/>
          <w:color w:val="000000" w:themeColor="text1"/>
          <w:shd w:val="clear" w:color="auto" w:fill="FFFFFF"/>
        </w:rPr>
        <w:t>our data is primarily stored in the USA, with potential storage in other countries, including where LivaNova and its affiliates operate.</w:t>
      </w:r>
    </w:p>
    <w:p w14:paraId="7790D975" w14:textId="65C2A83A" w:rsidR="00253FCA" w:rsidRPr="005619C2" w:rsidRDefault="00253FCA" w:rsidP="00253FCA">
      <w:pPr>
        <w:pStyle w:val="Default"/>
        <w:rPr>
          <w:rFonts w:ascii="Arial" w:hAnsi="Arial" w:cs="Arial"/>
          <w:color w:val="000000" w:themeColor="text1"/>
          <w:sz w:val="16"/>
          <w:szCs w:val="16"/>
          <w:shd w:val="clear" w:color="auto" w:fill="FFFFFF"/>
        </w:rPr>
      </w:pPr>
    </w:p>
    <w:p w14:paraId="5F7B0556" w14:textId="77777777" w:rsidR="00AD05F8" w:rsidRDefault="00AD05F8" w:rsidP="00185774">
      <w:pPr>
        <w:jc w:val="both"/>
        <w:rPr>
          <w:rFonts w:ascii="Calibri" w:hAnsi="Calibri" w:cs="Calibri"/>
          <w:shd w:val="clear" w:color="auto" w:fill="FFFFFF"/>
        </w:rPr>
      </w:pPr>
    </w:p>
    <w:p w14:paraId="3B6EBF5F" w14:textId="08269B29" w:rsidR="00BB6B64" w:rsidRPr="005619C2" w:rsidRDefault="00BB6B64" w:rsidP="00BB6B64">
      <w:pPr>
        <w:shd w:val="clear" w:color="auto" w:fill="FFFFFF"/>
        <w:rPr>
          <w:rFonts w:ascii="Arial" w:hAnsi="Arial" w:cs="Arial"/>
          <w:b/>
          <w:bCs/>
          <w:color w:val="7030A0"/>
          <w:sz w:val="18"/>
          <w:szCs w:val="18"/>
          <w:shd w:val="clear" w:color="auto" w:fill="FFFFFF"/>
        </w:rPr>
      </w:pPr>
      <w:r w:rsidRPr="005619C2">
        <w:rPr>
          <w:rFonts w:ascii="Arial" w:hAnsi="Arial" w:cs="Arial"/>
          <w:b/>
          <w:bCs/>
          <w:color w:val="7030A0"/>
          <w:sz w:val="18"/>
          <w:szCs w:val="18"/>
          <w:shd w:val="clear" w:color="auto" w:fill="FFFFFF"/>
        </w:rPr>
        <w:t xml:space="preserve">How LivaNova </w:t>
      </w:r>
      <w:r w:rsidR="00376AD3" w:rsidRPr="005619C2">
        <w:rPr>
          <w:rFonts w:ascii="Arial" w:hAnsi="Arial" w:cs="Arial"/>
          <w:b/>
          <w:bCs/>
          <w:color w:val="7030A0"/>
          <w:sz w:val="18"/>
          <w:szCs w:val="18"/>
          <w:shd w:val="clear" w:color="auto" w:fill="FFFFFF"/>
        </w:rPr>
        <w:t>protect</w:t>
      </w:r>
      <w:r w:rsidRPr="005619C2">
        <w:rPr>
          <w:rFonts w:ascii="Arial" w:hAnsi="Arial" w:cs="Arial"/>
          <w:b/>
          <w:bCs/>
          <w:color w:val="7030A0"/>
          <w:sz w:val="18"/>
          <w:szCs w:val="18"/>
          <w:shd w:val="clear" w:color="auto" w:fill="FFFFFF"/>
        </w:rPr>
        <w:t xml:space="preserve"> your </w:t>
      </w:r>
      <w:r w:rsidR="004A230C" w:rsidRPr="005619C2">
        <w:rPr>
          <w:rFonts w:ascii="Arial" w:hAnsi="Arial" w:cs="Arial"/>
          <w:b/>
          <w:bCs/>
          <w:color w:val="7030A0"/>
          <w:sz w:val="18"/>
          <w:szCs w:val="18"/>
          <w:shd w:val="clear" w:color="auto" w:fill="FFFFFF"/>
        </w:rPr>
        <w:t>P</w:t>
      </w:r>
      <w:r w:rsidRPr="005619C2">
        <w:rPr>
          <w:rFonts w:ascii="Arial" w:hAnsi="Arial" w:cs="Arial"/>
          <w:b/>
          <w:bCs/>
          <w:color w:val="7030A0"/>
          <w:sz w:val="18"/>
          <w:szCs w:val="18"/>
          <w:shd w:val="clear" w:color="auto" w:fill="FFFFFF"/>
        </w:rPr>
        <w:t xml:space="preserve">ersonal </w:t>
      </w:r>
      <w:r w:rsidR="004A230C" w:rsidRPr="005619C2">
        <w:rPr>
          <w:rFonts w:ascii="Arial" w:hAnsi="Arial" w:cs="Arial"/>
          <w:b/>
          <w:bCs/>
          <w:color w:val="7030A0"/>
          <w:sz w:val="18"/>
          <w:szCs w:val="18"/>
          <w:shd w:val="clear" w:color="auto" w:fill="FFFFFF"/>
        </w:rPr>
        <w:t>D</w:t>
      </w:r>
      <w:r w:rsidRPr="005619C2">
        <w:rPr>
          <w:rFonts w:ascii="Arial" w:hAnsi="Arial" w:cs="Arial"/>
          <w:b/>
          <w:bCs/>
          <w:color w:val="7030A0"/>
          <w:sz w:val="18"/>
          <w:szCs w:val="18"/>
          <w:shd w:val="clear" w:color="auto" w:fill="FFFFFF"/>
        </w:rPr>
        <w:t>ata</w:t>
      </w:r>
      <w:r w:rsidR="00053E08" w:rsidRPr="005619C2">
        <w:rPr>
          <w:rFonts w:ascii="Arial" w:hAnsi="Arial" w:cs="Arial"/>
          <w:b/>
          <w:bCs/>
          <w:color w:val="7030A0"/>
          <w:sz w:val="18"/>
          <w:szCs w:val="18"/>
          <w:shd w:val="clear" w:color="auto" w:fill="FFFFFF"/>
        </w:rPr>
        <w:t>?</w:t>
      </w:r>
    </w:p>
    <w:p w14:paraId="4E5203F5" w14:textId="604E08AB" w:rsidR="00BB6B64" w:rsidRDefault="00BB6B64" w:rsidP="00185774">
      <w:pPr>
        <w:jc w:val="both"/>
        <w:rPr>
          <w:rFonts w:ascii="Calibri" w:hAnsi="Calibri" w:cs="Calibri"/>
          <w:shd w:val="clear" w:color="auto" w:fill="FFFFFF"/>
        </w:rPr>
      </w:pPr>
    </w:p>
    <w:p w14:paraId="6352FDBD" w14:textId="4AC84C2A" w:rsidR="00BB6B64" w:rsidRDefault="00365806" w:rsidP="00BB6B64">
      <w:pPr>
        <w:shd w:val="clear" w:color="auto" w:fill="FFFFFF"/>
        <w:spacing w:after="120"/>
        <w:textAlignment w:val="baseline"/>
        <w:rPr>
          <w:rFonts w:ascii="Arial" w:hAnsi="Arial" w:cs="Arial"/>
          <w:shd w:val="clear" w:color="auto" w:fill="FFFFFF"/>
        </w:rPr>
      </w:pPr>
      <w:r w:rsidRPr="001A1291">
        <w:rPr>
          <w:rFonts w:ascii="Arial" w:hAnsi="Arial" w:cs="Arial"/>
          <w:color w:val="000000" w:themeColor="text1"/>
          <w:shd w:val="clear" w:color="auto" w:fill="FFFFFF"/>
        </w:rPr>
        <w:t xml:space="preserve">Before we will publicly disclose </w:t>
      </w:r>
      <w:r>
        <w:rPr>
          <w:rFonts w:ascii="Arial" w:hAnsi="Arial" w:cs="Arial"/>
          <w:color w:val="000000" w:themeColor="text1"/>
          <w:shd w:val="clear" w:color="auto" w:fill="FFFFFF"/>
        </w:rPr>
        <w:t>y</w:t>
      </w:r>
      <w:r w:rsidRPr="001A1291">
        <w:rPr>
          <w:rFonts w:ascii="Arial" w:hAnsi="Arial" w:cs="Arial"/>
          <w:color w:val="000000" w:themeColor="text1"/>
          <w:shd w:val="clear" w:color="auto" w:fill="FFFFFF"/>
        </w:rPr>
        <w:t xml:space="preserve">our Personal Data </w:t>
      </w:r>
      <w:r w:rsidRPr="00056C33">
        <w:rPr>
          <w:rFonts w:ascii="Arial" w:hAnsi="Arial" w:cs="Arial"/>
          <w:color w:val="000000" w:themeColor="text1"/>
          <w:shd w:val="clear" w:color="auto" w:fill="FFFFFF"/>
        </w:rPr>
        <w:t>through</w:t>
      </w:r>
      <w:r w:rsidRPr="001A1291">
        <w:rPr>
          <w:rFonts w:ascii="Arial" w:hAnsi="Arial" w:cs="Arial"/>
          <w:color w:val="000000" w:themeColor="text1"/>
          <w:shd w:val="clear" w:color="auto" w:fill="FFFFFF"/>
        </w:rPr>
        <w:t xml:space="preserve"> any media</w:t>
      </w:r>
      <w:r>
        <w:rPr>
          <w:rFonts w:ascii="Arial" w:hAnsi="Arial" w:cs="Arial"/>
          <w:color w:val="000000" w:themeColor="text1"/>
          <w:shd w:val="clear" w:color="auto" w:fill="FFFFFF"/>
        </w:rPr>
        <w:t xml:space="preserve">, </w:t>
      </w:r>
      <w:r>
        <w:rPr>
          <w:rFonts w:ascii="Arial" w:hAnsi="Arial" w:cs="Arial"/>
          <w:shd w:val="clear" w:color="auto" w:fill="FFFFFF"/>
        </w:rPr>
        <w:t>a</w:t>
      </w:r>
      <w:r w:rsidR="00BB6B64" w:rsidRPr="003622C2">
        <w:rPr>
          <w:rFonts w:ascii="Arial" w:hAnsi="Arial" w:cs="Arial"/>
          <w:shd w:val="clear" w:color="auto" w:fill="FFFFFF"/>
        </w:rPr>
        <w:t xml:space="preserve">ccording to the applicable law, we have implemented an adequate system of protection for your Personal Data. These measures include technical and organizational measures designed to protect your </w:t>
      </w:r>
      <w:r w:rsidR="004A230C">
        <w:rPr>
          <w:rFonts w:ascii="Arial" w:hAnsi="Arial" w:cs="Arial"/>
          <w:shd w:val="clear" w:color="auto" w:fill="FFFFFF"/>
        </w:rPr>
        <w:t>P</w:t>
      </w:r>
      <w:r w:rsidR="00BB6B64" w:rsidRPr="003622C2">
        <w:rPr>
          <w:rFonts w:ascii="Arial" w:hAnsi="Arial" w:cs="Arial"/>
          <w:shd w:val="clear" w:color="auto" w:fill="FFFFFF"/>
        </w:rPr>
        <w:t xml:space="preserve">ersonal </w:t>
      </w:r>
      <w:r w:rsidR="004A230C">
        <w:rPr>
          <w:rFonts w:ascii="Arial" w:hAnsi="Arial" w:cs="Arial"/>
          <w:shd w:val="clear" w:color="auto" w:fill="FFFFFF"/>
        </w:rPr>
        <w:t>D</w:t>
      </w:r>
      <w:r w:rsidR="00BB6B64" w:rsidRPr="003622C2">
        <w:rPr>
          <w:rFonts w:ascii="Arial" w:hAnsi="Arial" w:cs="Arial"/>
          <w:shd w:val="clear" w:color="auto" w:fill="FFFFFF"/>
        </w:rPr>
        <w:t>ata from unauthorized and accidental access, use, disclosure, modification</w:t>
      </w:r>
      <w:r w:rsidR="00BB6B64">
        <w:rPr>
          <w:rFonts w:ascii="Arial" w:hAnsi="Arial" w:cs="Arial"/>
          <w:shd w:val="clear" w:color="auto" w:fill="FFFFFF"/>
        </w:rPr>
        <w:t>,</w:t>
      </w:r>
      <w:r w:rsidR="00BB6B64" w:rsidRPr="003622C2">
        <w:rPr>
          <w:rFonts w:ascii="Arial" w:hAnsi="Arial" w:cs="Arial"/>
          <w:shd w:val="clear" w:color="auto" w:fill="FFFFFF"/>
        </w:rPr>
        <w:t xml:space="preserve"> and deletion. We remain at your disposal should you have any questions relating to the confidentiality and the safety of your </w:t>
      </w:r>
      <w:r w:rsidR="004A230C">
        <w:rPr>
          <w:rFonts w:ascii="Arial" w:hAnsi="Arial" w:cs="Arial"/>
          <w:shd w:val="clear" w:color="auto" w:fill="FFFFFF"/>
        </w:rPr>
        <w:t>P</w:t>
      </w:r>
      <w:r w:rsidR="00BB6B64" w:rsidRPr="003622C2">
        <w:rPr>
          <w:rFonts w:ascii="Arial" w:hAnsi="Arial" w:cs="Arial"/>
          <w:shd w:val="clear" w:color="auto" w:fill="FFFFFF"/>
        </w:rPr>
        <w:t xml:space="preserve">ersonal </w:t>
      </w:r>
      <w:r w:rsidR="004A230C">
        <w:rPr>
          <w:rFonts w:ascii="Arial" w:hAnsi="Arial" w:cs="Arial"/>
          <w:shd w:val="clear" w:color="auto" w:fill="FFFFFF"/>
        </w:rPr>
        <w:t>D</w:t>
      </w:r>
      <w:r w:rsidR="00BB6B64" w:rsidRPr="003622C2">
        <w:rPr>
          <w:rFonts w:ascii="Arial" w:hAnsi="Arial" w:cs="Arial"/>
          <w:shd w:val="clear" w:color="auto" w:fill="FFFFFF"/>
        </w:rPr>
        <w:t>ata.</w:t>
      </w:r>
    </w:p>
    <w:p w14:paraId="629A8C09" w14:textId="14B76430" w:rsidR="00BB6B64" w:rsidRPr="004706E8" w:rsidRDefault="00BB6B64" w:rsidP="00BB6B64">
      <w:pPr>
        <w:shd w:val="clear" w:color="auto" w:fill="FFFFFF"/>
        <w:rPr>
          <w:rFonts w:ascii="Times New Roman" w:hAnsi="Times New Roman" w:cs="Times New Roman"/>
          <w:color w:val="4472C4" w:themeColor="accent1"/>
          <w:sz w:val="23"/>
          <w:szCs w:val="23"/>
        </w:rPr>
      </w:pPr>
      <w:r w:rsidRPr="003622C2">
        <w:rPr>
          <w:rFonts w:ascii="Arial" w:hAnsi="Arial" w:cs="Arial"/>
          <w:shd w:val="clear" w:color="auto" w:fill="FFFFFF"/>
        </w:rPr>
        <w:t xml:space="preserve">For further details about this </w:t>
      </w:r>
      <w:r>
        <w:rPr>
          <w:rFonts w:ascii="Arial" w:hAnsi="Arial" w:cs="Arial"/>
          <w:shd w:val="clear" w:color="auto" w:fill="FFFFFF"/>
        </w:rPr>
        <w:t>p</w:t>
      </w:r>
      <w:r w:rsidRPr="003622C2">
        <w:rPr>
          <w:rFonts w:ascii="Arial" w:hAnsi="Arial" w:cs="Arial"/>
          <w:shd w:val="clear" w:color="auto" w:fill="FFFFFF"/>
        </w:rPr>
        <w:t xml:space="preserve">rivacy </w:t>
      </w:r>
      <w:r>
        <w:rPr>
          <w:rFonts w:ascii="Arial" w:hAnsi="Arial" w:cs="Arial"/>
          <w:shd w:val="clear" w:color="auto" w:fill="FFFFFF"/>
        </w:rPr>
        <w:t>n</w:t>
      </w:r>
      <w:r w:rsidRPr="003622C2">
        <w:rPr>
          <w:rFonts w:ascii="Arial" w:hAnsi="Arial" w:cs="Arial"/>
          <w:shd w:val="clear" w:color="auto" w:fill="FFFFFF"/>
        </w:rPr>
        <w:t xml:space="preserve">otice, to exercise your data protection rights, or if you have any questions relating to the processing of your </w:t>
      </w:r>
      <w:r w:rsidR="004A230C">
        <w:rPr>
          <w:rFonts w:ascii="Arial" w:hAnsi="Arial" w:cs="Arial"/>
          <w:shd w:val="clear" w:color="auto" w:fill="FFFFFF"/>
        </w:rPr>
        <w:t>P</w:t>
      </w:r>
      <w:r w:rsidRPr="003622C2">
        <w:rPr>
          <w:rFonts w:ascii="Arial" w:hAnsi="Arial" w:cs="Arial"/>
          <w:shd w:val="clear" w:color="auto" w:fill="FFFFFF"/>
        </w:rPr>
        <w:t xml:space="preserve">ersonal </w:t>
      </w:r>
      <w:r w:rsidR="004A230C">
        <w:rPr>
          <w:rFonts w:ascii="Arial" w:hAnsi="Arial" w:cs="Arial"/>
          <w:shd w:val="clear" w:color="auto" w:fill="FFFFFF"/>
        </w:rPr>
        <w:t>D</w:t>
      </w:r>
      <w:r w:rsidRPr="003622C2">
        <w:rPr>
          <w:rFonts w:ascii="Arial" w:hAnsi="Arial" w:cs="Arial"/>
          <w:shd w:val="clear" w:color="auto" w:fill="FFFFFF"/>
        </w:rPr>
        <w:t xml:space="preserve">ata, </w:t>
      </w:r>
      <w:r w:rsidR="00B64999">
        <w:rPr>
          <w:rFonts w:ascii="Arial" w:hAnsi="Arial" w:cs="Arial"/>
          <w:shd w:val="clear" w:color="auto" w:fill="FFFFFF"/>
        </w:rPr>
        <w:t>you may</w:t>
      </w:r>
      <w:r w:rsidRPr="003622C2">
        <w:rPr>
          <w:rFonts w:ascii="Arial" w:hAnsi="Arial" w:cs="Arial"/>
          <w:shd w:val="clear" w:color="auto" w:fill="FFFFFF"/>
        </w:rPr>
        <w:t xml:space="preserve"> send an email to </w:t>
      </w:r>
      <w:r w:rsidR="00365806" w:rsidRPr="005619C2">
        <w:rPr>
          <w:rFonts w:ascii="Arial" w:hAnsi="Arial" w:cs="Arial"/>
          <w:color w:val="4472C4" w:themeColor="accent1"/>
          <w:shd w:val="clear" w:color="auto" w:fill="FFFFFF"/>
        </w:rPr>
        <w:t xml:space="preserve">dp.support@livanova.com </w:t>
      </w:r>
      <w:r w:rsidRPr="003622C2">
        <w:rPr>
          <w:rFonts w:ascii="Arial" w:hAnsi="Arial" w:cs="Arial"/>
          <w:shd w:val="clear" w:color="auto" w:fill="FFFFFF"/>
        </w:rPr>
        <w:t>or</w:t>
      </w:r>
      <w:r w:rsidR="00B64999">
        <w:rPr>
          <w:rFonts w:ascii="Arial" w:hAnsi="Arial" w:cs="Arial"/>
          <w:shd w:val="clear" w:color="auto" w:fill="FFFFFF"/>
        </w:rPr>
        <w:t xml:space="preserve"> visit our </w:t>
      </w:r>
      <w:hyperlink r:id="rId12" w:history="1">
        <w:r w:rsidR="00B64999" w:rsidRPr="00B64999">
          <w:rPr>
            <w:rStyle w:val="Hyperlink"/>
            <w:rFonts w:ascii="Arial" w:hAnsi="Arial" w:cs="Arial"/>
            <w:shd w:val="clear" w:color="auto" w:fill="FFFFFF"/>
          </w:rPr>
          <w:t xml:space="preserve">Data Subject Access Rights </w:t>
        </w:r>
        <w:r w:rsidR="00B64999">
          <w:rPr>
            <w:rStyle w:val="Hyperlink"/>
            <w:rFonts w:ascii="Arial" w:hAnsi="Arial" w:cs="Arial"/>
            <w:shd w:val="clear" w:color="auto" w:fill="FFFFFF"/>
          </w:rPr>
          <w:t>P</w:t>
        </w:r>
        <w:r w:rsidR="00B64999" w:rsidRPr="00B64999">
          <w:rPr>
            <w:rStyle w:val="Hyperlink"/>
            <w:rFonts w:ascii="Arial" w:hAnsi="Arial" w:cs="Arial"/>
            <w:shd w:val="clear" w:color="auto" w:fill="FFFFFF"/>
          </w:rPr>
          <w:t>ortal</w:t>
        </w:r>
      </w:hyperlink>
      <w:r w:rsidR="00376AD3">
        <w:rPr>
          <w:rFonts w:ascii="Arial" w:hAnsi="Arial" w:cs="Arial"/>
          <w:shd w:val="clear" w:color="auto" w:fill="FFFFFF"/>
        </w:rPr>
        <w:t xml:space="preserve"> (see below for the QR Code web-link)</w:t>
      </w:r>
    </w:p>
    <w:p w14:paraId="01DD29E2" w14:textId="52F8E197" w:rsidR="00BB6B64" w:rsidRDefault="00BB6B64" w:rsidP="00BB6B64">
      <w:pPr>
        <w:shd w:val="clear" w:color="auto" w:fill="FFFFFF"/>
        <w:spacing w:after="300"/>
        <w:textAlignment w:val="baseline"/>
        <w:rPr>
          <w:rFonts w:ascii="Arial" w:hAnsi="Arial" w:cs="Arial"/>
          <w:shd w:val="clear" w:color="auto" w:fill="FFFFFF"/>
        </w:rPr>
      </w:pPr>
    </w:p>
    <w:p w14:paraId="4C04E56F" w14:textId="77777777" w:rsidR="00BB6B64" w:rsidRPr="005619C2" w:rsidRDefault="00BB6B64" w:rsidP="00BB6B64">
      <w:pPr>
        <w:shd w:val="clear" w:color="auto" w:fill="FFFFFF"/>
        <w:rPr>
          <w:rFonts w:ascii="Arial" w:hAnsi="Arial" w:cs="Arial"/>
          <w:b/>
          <w:bCs/>
          <w:color w:val="7030A0"/>
          <w:sz w:val="18"/>
          <w:szCs w:val="18"/>
          <w:shd w:val="clear" w:color="auto" w:fill="FFFFFF"/>
        </w:rPr>
      </w:pPr>
      <w:r w:rsidRPr="005619C2">
        <w:rPr>
          <w:rFonts w:ascii="Arial" w:hAnsi="Arial" w:cs="Arial"/>
          <w:b/>
          <w:bCs/>
          <w:color w:val="7030A0"/>
          <w:sz w:val="18"/>
          <w:szCs w:val="18"/>
          <w:shd w:val="clear" w:color="auto" w:fill="FFFFFF"/>
        </w:rPr>
        <w:t>Your rights and contact details</w:t>
      </w:r>
    </w:p>
    <w:p w14:paraId="0366CCF6" w14:textId="77777777" w:rsidR="00BB6B64" w:rsidRDefault="00BB6B64" w:rsidP="00BB6B64">
      <w:pPr>
        <w:shd w:val="clear" w:color="auto" w:fill="FFFFFF"/>
        <w:ind w:left="720"/>
        <w:rPr>
          <w:rFonts w:ascii="Arial" w:hAnsi="Arial" w:cs="Arial"/>
          <w:shd w:val="clear" w:color="auto" w:fill="FFFFFF"/>
        </w:rPr>
      </w:pPr>
    </w:p>
    <w:p w14:paraId="7C312067" w14:textId="0B4BA7B6" w:rsidR="00BB6B64" w:rsidRPr="003622C2" w:rsidRDefault="00BB6B64" w:rsidP="008F339C">
      <w:pPr>
        <w:shd w:val="clear" w:color="auto" w:fill="FFFFFF"/>
        <w:rPr>
          <w:rFonts w:ascii="Arial" w:hAnsi="Arial" w:cs="Arial"/>
          <w:shd w:val="clear" w:color="auto" w:fill="FFFFFF"/>
        </w:rPr>
      </w:pPr>
      <w:r w:rsidRPr="003622C2">
        <w:rPr>
          <w:rFonts w:ascii="Arial" w:hAnsi="Arial" w:cs="Arial"/>
          <w:shd w:val="clear" w:color="auto" w:fill="FFFFFF"/>
        </w:rPr>
        <w:t xml:space="preserve">LivaNova, as the </w:t>
      </w:r>
      <w:r>
        <w:rPr>
          <w:rFonts w:ascii="Arial" w:hAnsi="Arial" w:cs="Arial"/>
          <w:shd w:val="clear" w:color="auto" w:fill="FFFFFF"/>
        </w:rPr>
        <w:t>d</w:t>
      </w:r>
      <w:r w:rsidRPr="003622C2">
        <w:rPr>
          <w:rFonts w:ascii="Arial" w:hAnsi="Arial" w:cs="Arial"/>
          <w:shd w:val="clear" w:color="auto" w:fill="FFFFFF"/>
        </w:rPr>
        <w:t xml:space="preserve">ata </w:t>
      </w:r>
      <w:r>
        <w:rPr>
          <w:rFonts w:ascii="Arial" w:hAnsi="Arial" w:cs="Arial"/>
          <w:shd w:val="clear" w:color="auto" w:fill="FFFFFF"/>
        </w:rPr>
        <w:t>c</w:t>
      </w:r>
      <w:r w:rsidRPr="003622C2">
        <w:rPr>
          <w:rFonts w:ascii="Arial" w:hAnsi="Arial" w:cs="Arial"/>
          <w:shd w:val="clear" w:color="auto" w:fill="FFFFFF"/>
        </w:rPr>
        <w:t xml:space="preserve">ontroller, is committed to being transparent about how it collects and processes your </w:t>
      </w:r>
      <w:r w:rsidR="004A230C">
        <w:rPr>
          <w:rFonts w:ascii="Arial" w:hAnsi="Arial" w:cs="Arial"/>
          <w:shd w:val="clear" w:color="auto" w:fill="FFFFFF"/>
        </w:rPr>
        <w:t>P</w:t>
      </w:r>
      <w:r w:rsidRPr="003622C2">
        <w:rPr>
          <w:rFonts w:ascii="Arial" w:hAnsi="Arial" w:cs="Arial"/>
          <w:shd w:val="clear" w:color="auto" w:fill="FFFFFF"/>
        </w:rPr>
        <w:t xml:space="preserve">ersonal </w:t>
      </w:r>
      <w:r w:rsidR="004A230C">
        <w:rPr>
          <w:rFonts w:ascii="Arial" w:hAnsi="Arial" w:cs="Arial"/>
          <w:shd w:val="clear" w:color="auto" w:fill="FFFFFF"/>
        </w:rPr>
        <w:t>D</w:t>
      </w:r>
      <w:r w:rsidRPr="003622C2">
        <w:rPr>
          <w:rFonts w:ascii="Arial" w:hAnsi="Arial" w:cs="Arial"/>
          <w:shd w:val="clear" w:color="auto" w:fill="FFFFFF"/>
        </w:rPr>
        <w:t xml:space="preserve">ata and to meeting its data protection obligations. </w:t>
      </w:r>
    </w:p>
    <w:p w14:paraId="28768A54" w14:textId="77777777" w:rsidR="008F339C" w:rsidRDefault="008F339C" w:rsidP="00057366">
      <w:pPr>
        <w:shd w:val="clear" w:color="auto" w:fill="FFFFFF"/>
        <w:spacing w:after="120"/>
        <w:textAlignment w:val="baseline"/>
        <w:rPr>
          <w:rFonts w:ascii="Arial" w:hAnsi="Arial" w:cs="Arial"/>
          <w:shd w:val="clear" w:color="auto" w:fill="FFFFFF"/>
        </w:rPr>
      </w:pPr>
    </w:p>
    <w:p w14:paraId="384D4455" w14:textId="26626983" w:rsidR="00057366" w:rsidRPr="00057366" w:rsidRDefault="00057366" w:rsidP="00057366">
      <w:pPr>
        <w:shd w:val="clear" w:color="auto" w:fill="FFFFFF"/>
        <w:spacing w:after="120"/>
        <w:textAlignment w:val="baseline"/>
        <w:rPr>
          <w:rFonts w:ascii="Arial" w:hAnsi="Arial" w:cs="Arial"/>
          <w:shd w:val="clear" w:color="auto" w:fill="FFFFFF"/>
        </w:rPr>
      </w:pPr>
      <w:r w:rsidRPr="00057366">
        <w:rPr>
          <w:rFonts w:ascii="Arial" w:hAnsi="Arial" w:cs="Arial"/>
          <w:shd w:val="clear" w:color="auto" w:fill="FFFFFF"/>
        </w:rPr>
        <w:t>According to the Data Protection Principles, you may have certain rights related to your Personal Data:</w:t>
      </w:r>
    </w:p>
    <w:p w14:paraId="07435057" w14:textId="71358F83" w:rsidR="00057366" w:rsidRPr="00057366" w:rsidRDefault="00AD51C0" w:rsidP="00FA0A43">
      <w:pPr>
        <w:pStyle w:val="ListParagraph"/>
        <w:numPr>
          <w:ilvl w:val="0"/>
          <w:numId w:val="9"/>
        </w:numPr>
        <w:shd w:val="clear" w:color="auto" w:fill="FFFFFF"/>
        <w:spacing w:after="120"/>
        <w:ind w:left="360"/>
        <w:textAlignment w:val="baseline"/>
        <w:rPr>
          <w:rFonts w:ascii="Arial" w:hAnsi="Arial" w:cs="Arial"/>
          <w:shd w:val="clear" w:color="auto" w:fill="FFFFFF"/>
        </w:rPr>
      </w:pPr>
      <w:r>
        <w:rPr>
          <w:rFonts w:ascii="Arial" w:hAnsi="Arial" w:cs="Arial"/>
          <w:shd w:val="clear" w:color="auto" w:fill="FFFFFF"/>
        </w:rPr>
        <w:t>t</w:t>
      </w:r>
      <w:r w:rsidR="00057366" w:rsidRPr="00057366">
        <w:rPr>
          <w:rFonts w:ascii="Arial" w:hAnsi="Arial" w:cs="Arial"/>
          <w:shd w:val="clear" w:color="auto" w:fill="FFFFFF"/>
        </w:rPr>
        <w:t>o be informed, to access, to rectify, receive a copy and to erase or restrict your data (“right to be forgotten”</w:t>
      </w:r>
      <w:proofErr w:type="gramStart"/>
      <w:r w:rsidR="00057366" w:rsidRPr="00057366">
        <w:rPr>
          <w:rFonts w:ascii="Arial" w:hAnsi="Arial" w:cs="Arial"/>
          <w:shd w:val="clear" w:color="auto" w:fill="FFFFFF"/>
        </w:rPr>
        <w:t>);</w:t>
      </w:r>
      <w:proofErr w:type="gramEnd"/>
    </w:p>
    <w:p w14:paraId="3C6DDCD1" w14:textId="2ECF7EEA" w:rsidR="00057366" w:rsidRPr="00057366" w:rsidRDefault="00AD51C0" w:rsidP="00FA0A43">
      <w:pPr>
        <w:pStyle w:val="ListParagraph"/>
        <w:numPr>
          <w:ilvl w:val="0"/>
          <w:numId w:val="9"/>
        </w:numPr>
        <w:shd w:val="clear" w:color="auto" w:fill="FFFFFF"/>
        <w:spacing w:after="120"/>
        <w:ind w:left="360"/>
        <w:textAlignment w:val="baseline"/>
        <w:rPr>
          <w:rFonts w:ascii="Arial" w:hAnsi="Arial" w:cs="Arial"/>
          <w:shd w:val="clear" w:color="auto" w:fill="FFFFFF"/>
        </w:rPr>
      </w:pPr>
      <w:r>
        <w:rPr>
          <w:rFonts w:ascii="Arial" w:hAnsi="Arial" w:cs="Arial"/>
          <w:shd w:val="clear" w:color="auto" w:fill="FFFFFF"/>
        </w:rPr>
        <w:t>t</w:t>
      </w:r>
      <w:r w:rsidR="00057366" w:rsidRPr="00057366">
        <w:rPr>
          <w:rFonts w:ascii="Arial" w:hAnsi="Arial" w:cs="Arial"/>
          <w:shd w:val="clear" w:color="auto" w:fill="FFFFFF"/>
        </w:rPr>
        <w:t xml:space="preserve">o object to the processing for direct marketing and for reasons related to your </w:t>
      </w:r>
      <w:proofErr w:type="gramStart"/>
      <w:r w:rsidR="00057366" w:rsidRPr="00057366">
        <w:rPr>
          <w:rFonts w:ascii="Arial" w:hAnsi="Arial" w:cs="Arial"/>
          <w:shd w:val="clear" w:color="auto" w:fill="FFFFFF"/>
        </w:rPr>
        <w:t>situation;</w:t>
      </w:r>
      <w:proofErr w:type="gramEnd"/>
    </w:p>
    <w:p w14:paraId="5DBD1524" w14:textId="6944A741" w:rsidR="00057366" w:rsidRPr="00057366" w:rsidRDefault="00AD51C0" w:rsidP="00FA0A43">
      <w:pPr>
        <w:pStyle w:val="ListParagraph"/>
        <w:numPr>
          <w:ilvl w:val="0"/>
          <w:numId w:val="9"/>
        </w:numPr>
        <w:shd w:val="clear" w:color="auto" w:fill="FFFFFF"/>
        <w:spacing w:after="120"/>
        <w:ind w:left="360"/>
        <w:textAlignment w:val="baseline"/>
        <w:rPr>
          <w:rFonts w:ascii="Arial" w:hAnsi="Arial" w:cs="Arial"/>
          <w:shd w:val="clear" w:color="auto" w:fill="FFFFFF"/>
        </w:rPr>
      </w:pPr>
      <w:r>
        <w:rPr>
          <w:rFonts w:ascii="Arial" w:hAnsi="Arial" w:cs="Arial"/>
          <w:shd w:val="clear" w:color="auto" w:fill="FFFFFF"/>
        </w:rPr>
        <w:t>w</w:t>
      </w:r>
      <w:r w:rsidR="00057366" w:rsidRPr="00057366">
        <w:rPr>
          <w:rFonts w:ascii="Arial" w:hAnsi="Arial" w:cs="Arial"/>
          <w:shd w:val="clear" w:color="auto" w:fill="FFFFFF"/>
        </w:rPr>
        <w:t xml:space="preserve">hen the processing is based on consent, retract </w:t>
      </w:r>
      <w:r w:rsidR="00057366">
        <w:rPr>
          <w:rFonts w:ascii="Arial" w:hAnsi="Arial" w:cs="Arial"/>
          <w:shd w:val="clear" w:color="auto" w:fill="FFFFFF"/>
        </w:rPr>
        <w:t xml:space="preserve">(withdraw) </w:t>
      </w:r>
      <w:r w:rsidR="00057366" w:rsidRPr="00057366">
        <w:rPr>
          <w:rFonts w:ascii="Arial" w:hAnsi="Arial" w:cs="Arial"/>
          <w:shd w:val="clear" w:color="auto" w:fill="FFFFFF"/>
        </w:rPr>
        <w:t>your consent at any time</w:t>
      </w:r>
      <w:r w:rsidR="00057366">
        <w:rPr>
          <w:rFonts w:ascii="Arial" w:hAnsi="Arial" w:cs="Arial"/>
          <w:shd w:val="clear" w:color="auto" w:fill="FFFFFF"/>
        </w:rPr>
        <w:t>. Y</w:t>
      </w:r>
      <w:r w:rsidR="00057366" w:rsidRPr="00057366">
        <w:rPr>
          <w:rFonts w:ascii="Arial" w:hAnsi="Arial" w:cs="Arial"/>
          <w:shd w:val="clear" w:color="auto" w:fill="FFFFFF"/>
        </w:rPr>
        <w:t xml:space="preserve">ou can withdraw your consent at any time by contacting LivaNova using the information provided </w:t>
      </w:r>
      <w:r w:rsidR="00057366">
        <w:rPr>
          <w:rFonts w:ascii="Arial" w:hAnsi="Arial" w:cs="Arial"/>
          <w:shd w:val="clear" w:color="auto" w:fill="FFFFFF"/>
        </w:rPr>
        <w:t>below</w:t>
      </w:r>
      <w:r w:rsidR="00057366" w:rsidRPr="00057366">
        <w:rPr>
          <w:rFonts w:ascii="Arial" w:hAnsi="Arial" w:cs="Arial"/>
          <w:shd w:val="clear" w:color="auto" w:fill="FFFFFF"/>
        </w:rPr>
        <w:t>. The withdrawal of your consent shall not affect the lawfulness of processing based on the consent before its withdrawal.</w:t>
      </w:r>
    </w:p>
    <w:p w14:paraId="39E0F067" w14:textId="09D15710" w:rsidR="00057366" w:rsidRPr="00057366" w:rsidRDefault="00AD51C0" w:rsidP="00FA0A43">
      <w:pPr>
        <w:pStyle w:val="ListParagraph"/>
        <w:numPr>
          <w:ilvl w:val="0"/>
          <w:numId w:val="9"/>
        </w:numPr>
        <w:shd w:val="clear" w:color="auto" w:fill="FFFFFF"/>
        <w:spacing w:after="120"/>
        <w:ind w:left="360"/>
        <w:textAlignment w:val="baseline"/>
        <w:rPr>
          <w:rFonts w:ascii="Arial" w:hAnsi="Arial" w:cs="Arial"/>
          <w:shd w:val="clear" w:color="auto" w:fill="FFFFFF"/>
        </w:rPr>
      </w:pPr>
      <w:r>
        <w:rPr>
          <w:rFonts w:ascii="Arial" w:hAnsi="Arial" w:cs="Arial"/>
          <w:shd w:val="clear" w:color="auto" w:fill="FFFFFF"/>
        </w:rPr>
        <w:t>t</w:t>
      </w:r>
      <w:r w:rsidR="00057366" w:rsidRPr="00057366">
        <w:rPr>
          <w:rFonts w:ascii="Arial" w:hAnsi="Arial" w:cs="Arial"/>
          <w:shd w:val="clear" w:color="auto" w:fill="FFFFFF"/>
        </w:rPr>
        <w:t>o data portability when the processing is based on consent or contractual obligation; and</w:t>
      </w:r>
    </w:p>
    <w:p w14:paraId="05736F98" w14:textId="3F05AA40" w:rsidR="00057366" w:rsidRPr="00057366" w:rsidRDefault="00AD51C0" w:rsidP="00FA0A43">
      <w:pPr>
        <w:pStyle w:val="ListParagraph"/>
        <w:numPr>
          <w:ilvl w:val="0"/>
          <w:numId w:val="9"/>
        </w:numPr>
        <w:shd w:val="clear" w:color="auto" w:fill="FFFFFF"/>
        <w:spacing w:after="120"/>
        <w:ind w:left="360"/>
        <w:textAlignment w:val="baseline"/>
        <w:rPr>
          <w:rFonts w:ascii="Arial" w:hAnsi="Arial" w:cs="Arial"/>
          <w:shd w:val="clear" w:color="auto" w:fill="FFFFFF"/>
        </w:rPr>
      </w:pPr>
      <w:r>
        <w:rPr>
          <w:rFonts w:ascii="Arial" w:hAnsi="Arial" w:cs="Arial"/>
          <w:shd w:val="clear" w:color="auto" w:fill="FFFFFF"/>
        </w:rPr>
        <w:t>n</w:t>
      </w:r>
      <w:r w:rsidR="00057366" w:rsidRPr="00057366">
        <w:rPr>
          <w:rFonts w:ascii="Arial" w:hAnsi="Arial" w:cs="Arial"/>
          <w:shd w:val="clear" w:color="auto" w:fill="FFFFFF"/>
        </w:rPr>
        <w:t>ot to be subject to a decision based solely on automated processing (including profiling), which produces legal effects concerning you.</w:t>
      </w:r>
    </w:p>
    <w:p w14:paraId="26303C21" w14:textId="77777777" w:rsidR="007123AB" w:rsidRDefault="007123AB" w:rsidP="007123AB">
      <w:pPr>
        <w:shd w:val="clear" w:color="auto" w:fill="FFFFFF"/>
        <w:rPr>
          <w:rFonts w:ascii="Arial" w:hAnsi="Arial" w:cs="Arial"/>
          <w:shd w:val="clear" w:color="auto" w:fill="FFFFFF"/>
        </w:rPr>
      </w:pPr>
    </w:p>
    <w:p w14:paraId="471A19F9" w14:textId="5DF88086" w:rsidR="00B43211" w:rsidRDefault="00B43211" w:rsidP="007123AB">
      <w:pPr>
        <w:shd w:val="clear" w:color="auto" w:fill="FFFFFF"/>
        <w:rPr>
          <w:rFonts w:ascii="Arial" w:hAnsi="Arial" w:cs="Arial"/>
          <w:shd w:val="clear" w:color="auto" w:fill="FFFFFF"/>
        </w:rPr>
      </w:pPr>
      <w:bookmarkStart w:id="1" w:name="_Hlk99527011"/>
      <w:r>
        <w:rPr>
          <w:rFonts w:ascii="Arial" w:hAnsi="Arial" w:cs="Arial"/>
          <w:shd w:val="clear" w:color="auto" w:fill="FFFFFF"/>
        </w:rPr>
        <w:t>According to the purposes stated above, p</w:t>
      </w:r>
      <w:r w:rsidR="007123AB" w:rsidRPr="007123AB">
        <w:rPr>
          <w:rFonts w:ascii="Arial" w:hAnsi="Arial" w:cs="Arial"/>
          <w:shd w:val="clear" w:color="auto" w:fill="FFFFFF"/>
        </w:rPr>
        <w:t xml:space="preserve">lease note that erasure or restriction of processing is only possible if and to the extent that </w:t>
      </w:r>
      <w:r>
        <w:rPr>
          <w:rFonts w:ascii="Arial" w:hAnsi="Arial" w:cs="Arial"/>
          <w:shd w:val="clear" w:color="auto" w:fill="FFFFFF"/>
        </w:rPr>
        <w:t xml:space="preserve">your </w:t>
      </w:r>
      <w:r w:rsidR="004A230C">
        <w:rPr>
          <w:rFonts w:ascii="Arial" w:hAnsi="Arial" w:cs="Arial"/>
          <w:shd w:val="clear" w:color="auto" w:fill="FFFFFF"/>
        </w:rPr>
        <w:t>P</w:t>
      </w:r>
      <w:r w:rsidR="007123AB" w:rsidRPr="007123AB">
        <w:rPr>
          <w:rFonts w:ascii="Arial" w:hAnsi="Arial" w:cs="Arial"/>
          <w:shd w:val="clear" w:color="auto" w:fill="FFFFFF"/>
        </w:rPr>
        <w:t xml:space="preserve">ersonal </w:t>
      </w:r>
      <w:r w:rsidR="004A230C">
        <w:rPr>
          <w:rFonts w:ascii="Arial" w:hAnsi="Arial" w:cs="Arial"/>
          <w:shd w:val="clear" w:color="auto" w:fill="FFFFFF"/>
        </w:rPr>
        <w:t>D</w:t>
      </w:r>
      <w:r w:rsidR="007123AB" w:rsidRPr="007123AB">
        <w:rPr>
          <w:rFonts w:ascii="Arial" w:hAnsi="Arial" w:cs="Arial"/>
          <w:shd w:val="clear" w:color="auto" w:fill="FFFFFF"/>
        </w:rPr>
        <w:t xml:space="preserve">ata is </w:t>
      </w:r>
      <w:r w:rsidR="00365806">
        <w:rPr>
          <w:rFonts w:ascii="Arial" w:hAnsi="Arial" w:cs="Arial"/>
          <w:color w:val="000000" w:themeColor="text1"/>
          <w:shd w:val="clear" w:color="auto" w:fill="FFFFFF"/>
        </w:rPr>
        <w:t>not already</w:t>
      </w:r>
      <w:r w:rsidR="00365806" w:rsidRPr="001A1291">
        <w:rPr>
          <w:rFonts w:ascii="Arial" w:hAnsi="Arial" w:cs="Arial"/>
          <w:color w:val="000000" w:themeColor="text1"/>
          <w:shd w:val="clear" w:color="auto" w:fill="FFFFFF"/>
        </w:rPr>
        <w:t xml:space="preserve"> publicly disclose</w:t>
      </w:r>
      <w:r>
        <w:rPr>
          <w:rFonts w:ascii="Arial" w:hAnsi="Arial" w:cs="Arial"/>
          <w:color w:val="000000" w:themeColor="text1"/>
          <w:shd w:val="clear" w:color="auto" w:fill="FFFFFF"/>
        </w:rPr>
        <w:t>d</w:t>
      </w:r>
      <w:r w:rsidR="00365806" w:rsidRPr="001A1291">
        <w:rPr>
          <w:rFonts w:ascii="Arial" w:hAnsi="Arial" w:cs="Arial"/>
          <w:color w:val="000000" w:themeColor="text1"/>
          <w:shd w:val="clear" w:color="auto" w:fill="FFFFFF"/>
        </w:rPr>
        <w:t xml:space="preserve"> </w:t>
      </w:r>
      <w:r w:rsidR="00365806" w:rsidRPr="00056C33">
        <w:rPr>
          <w:rFonts w:ascii="Arial" w:hAnsi="Arial" w:cs="Arial"/>
          <w:color w:val="000000" w:themeColor="text1"/>
          <w:shd w:val="clear" w:color="auto" w:fill="FFFFFF"/>
        </w:rPr>
        <w:t>through</w:t>
      </w:r>
      <w:r w:rsidR="00365806" w:rsidRPr="001A1291">
        <w:rPr>
          <w:rFonts w:ascii="Arial" w:hAnsi="Arial" w:cs="Arial"/>
          <w:color w:val="000000" w:themeColor="text1"/>
          <w:shd w:val="clear" w:color="auto" w:fill="FFFFFF"/>
        </w:rPr>
        <w:t xml:space="preserve"> any media</w:t>
      </w:r>
      <w:r w:rsidR="00365806" w:rsidRPr="007123AB">
        <w:rPr>
          <w:rFonts w:ascii="Arial" w:hAnsi="Arial" w:cs="Arial"/>
          <w:shd w:val="clear" w:color="auto" w:fill="FFFFFF"/>
        </w:rPr>
        <w:t xml:space="preserve"> </w:t>
      </w:r>
      <w:r w:rsidR="007123AB" w:rsidRPr="007123AB">
        <w:rPr>
          <w:rFonts w:ascii="Arial" w:hAnsi="Arial" w:cs="Arial"/>
          <w:shd w:val="clear" w:color="auto" w:fill="FFFFFF"/>
        </w:rPr>
        <w:t>based</w:t>
      </w:r>
      <w:r>
        <w:rPr>
          <w:rFonts w:ascii="Arial" w:hAnsi="Arial" w:cs="Arial"/>
          <w:shd w:val="clear" w:color="auto" w:fill="FFFFFF"/>
        </w:rPr>
        <w:t xml:space="preserve">. </w:t>
      </w:r>
      <w:r w:rsidR="007123AB" w:rsidRPr="007123AB">
        <w:rPr>
          <w:rFonts w:ascii="Arial" w:hAnsi="Arial" w:cs="Arial"/>
          <w:shd w:val="clear" w:color="auto" w:fill="FFFFFF"/>
        </w:rPr>
        <w:t xml:space="preserve"> </w:t>
      </w:r>
    </w:p>
    <w:p w14:paraId="5209BE22" w14:textId="77777777" w:rsidR="00B43211" w:rsidRDefault="00B43211" w:rsidP="007123AB">
      <w:pPr>
        <w:shd w:val="clear" w:color="auto" w:fill="FFFFFF"/>
        <w:rPr>
          <w:rFonts w:ascii="Arial" w:hAnsi="Arial" w:cs="Arial"/>
          <w:shd w:val="clear" w:color="auto" w:fill="FFFFFF"/>
        </w:rPr>
      </w:pPr>
    </w:p>
    <w:p w14:paraId="3F34E75B" w14:textId="21677A82" w:rsidR="007123AB" w:rsidRPr="007123AB" w:rsidRDefault="00B43211" w:rsidP="007123AB">
      <w:pPr>
        <w:shd w:val="clear" w:color="auto" w:fill="FFFFFF"/>
        <w:rPr>
          <w:rFonts w:ascii="Arial" w:hAnsi="Arial" w:cs="Arial"/>
          <w:shd w:val="clear" w:color="auto" w:fill="FFFFFF"/>
        </w:rPr>
      </w:pPr>
      <w:r>
        <w:rPr>
          <w:rFonts w:ascii="Arial" w:hAnsi="Arial" w:cs="Arial"/>
          <w:shd w:val="clear" w:color="auto" w:fill="FFFFFF"/>
        </w:rPr>
        <w:t>As applicable, i</w:t>
      </w:r>
      <w:r w:rsidR="007123AB" w:rsidRPr="007123AB">
        <w:rPr>
          <w:rFonts w:ascii="Arial" w:hAnsi="Arial" w:cs="Arial"/>
          <w:shd w:val="clear" w:color="auto" w:fill="FFFFFF"/>
        </w:rPr>
        <w:t xml:space="preserve">n the event of an erasure request, we may retain a copy of your </w:t>
      </w:r>
      <w:r w:rsidR="004A230C">
        <w:rPr>
          <w:rFonts w:ascii="Arial" w:hAnsi="Arial" w:cs="Arial"/>
          <w:shd w:val="clear" w:color="auto" w:fill="FFFFFF"/>
        </w:rPr>
        <w:t>P</w:t>
      </w:r>
      <w:r w:rsidR="007123AB" w:rsidRPr="007123AB">
        <w:rPr>
          <w:rFonts w:ascii="Arial" w:hAnsi="Arial" w:cs="Arial"/>
          <w:shd w:val="clear" w:color="auto" w:fill="FFFFFF"/>
        </w:rPr>
        <w:t xml:space="preserve">ersonal </w:t>
      </w:r>
      <w:r w:rsidR="004A230C">
        <w:rPr>
          <w:rFonts w:ascii="Arial" w:hAnsi="Arial" w:cs="Arial"/>
          <w:shd w:val="clear" w:color="auto" w:fill="FFFFFF"/>
        </w:rPr>
        <w:t>D</w:t>
      </w:r>
      <w:r w:rsidR="007123AB" w:rsidRPr="007123AB">
        <w:rPr>
          <w:rFonts w:ascii="Arial" w:hAnsi="Arial" w:cs="Arial"/>
          <w:shd w:val="clear" w:color="auto" w:fill="FFFFFF"/>
        </w:rPr>
        <w:t xml:space="preserve">ata for our record-keeping purposes and to avoid entering your </w:t>
      </w:r>
      <w:r w:rsidR="004A230C">
        <w:rPr>
          <w:rFonts w:ascii="Arial" w:hAnsi="Arial" w:cs="Arial"/>
          <w:shd w:val="clear" w:color="auto" w:fill="FFFFFF"/>
        </w:rPr>
        <w:t>P</w:t>
      </w:r>
      <w:r w:rsidR="007123AB" w:rsidRPr="007123AB">
        <w:rPr>
          <w:rFonts w:ascii="Arial" w:hAnsi="Arial" w:cs="Arial"/>
          <w:shd w:val="clear" w:color="auto" w:fill="FFFFFF"/>
        </w:rPr>
        <w:t xml:space="preserve">ersonal </w:t>
      </w:r>
      <w:r w:rsidR="004A230C">
        <w:rPr>
          <w:rFonts w:ascii="Arial" w:hAnsi="Arial" w:cs="Arial"/>
          <w:shd w:val="clear" w:color="auto" w:fill="FFFFFF"/>
        </w:rPr>
        <w:t>D</w:t>
      </w:r>
      <w:r w:rsidR="007123AB" w:rsidRPr="007123AB">
        <w:rPr>
          <w:rFonts w:ascii="Arial" w:hAnsi="Arial" w:cs="Arial"/>
          <w:shd w:val="clear" w:color="auto" w:fill="FFFFFF"/>
        </w:rPr>
        <w:t xml:space="preserve">ata </w:t>
      </w:r>
      <w:r w:rsidR="006518F3">
        <w:rPr>
          <w:rFonts w:ascii="Arial" w:hAnsi="Arial" w:cs="Arial"/>
          <w:shd w:val="clear" w:color="auto" w:fill="FFFFFF"/>
        </w:rPr>
        <w:t>into</w:t>
      </w:r>
      <w:r w:rsidR="007123AB" w:rsidRPr="007123AB">
        <w:rPr>
          <w:rFonts w:ascii="Arial" w:hAnsi="Arial" w:cs="Arial"/>
          <w:shd w:val="clear" w:color="auto" w:fill="FFFFFF"/>
        </w:rPr>
        <w:t xml:space="preserve"> our systems after your request.</w:t>
      </w:r>
    </w:p>
    <w:p w14:paraId="6B9C7708" w14:textId="77777777" w:rsidR="007123AB" w:rsidRPr="007123AB" w:rsidRDefault="007123AB" w:rsidP="007123AB">
      <w:pPr>
        <w:shd w:val="clear" w:color="auto" w:fill="FFFFFF"/>
        <w:rPr>
          <w:rFonts w:ascii="Arial" w:hAnsi="Arial" w:cs="Arial"/>
          <w:shd w:val="clear" w:color="auto" w:fill="FFFFFF"/>
        </w:rPr>
      </w:pPr>
    </w:p>
    <w:p w14:paraId="765207A3" w14:textId="19D3A14C" w:rsidR="007123AB" w:rsidRDefault="00741992" w:rsidP="007123AB">
      <w:pPr>
        <w:shd w:val="clear" w:color="auto" w:fill="FFFFFF"/>
        <w:rPr>
          <w:rFonts w:ascii="Arial" w:hAnsi="Arial" w:cs="Arial"/>
          <w:shd w:val="clear" w:color="auto" w:fill="FFFFFF"/>
        </w:rPr>
      </w:pPr>
      <w:r>
        <w:rPr>
          <w:rFonts w:ascii="Arial" w:hAnsi="Arial" w:cs="Arial"/>
          <w:shd w:val="clear" w:color="auto" w:fill="FFFFFF"/>
        </w:rPr>
        <w:t>If</w:t>
      </w:r>
      <w:r w:rsidR="007123AB" w:rsidRPr="007123AB">
        <w:rPr>
          <w:rFonts w:ascii="Arial" w:hAnsi="Arial" w:cs="Arial"/>
          <w:shd w:val="clear" w:color="auto" w:fill="FFFFFF"/>
        </w:rPr>
        <w:t xml:space="preserve"> you believe that our data processing does not comply with </w:t>
      </w:r>
      <w:r w:rsidR="006518F3">
        <w:rPr>
          <w:rFonts w:ascii="Arial" w:hAnsi="Arial" w:cs="Arial"/>
          <w:shd w:val="clear" w:color="auto" w:fill="FFFFFF"/>
        </w:rPr>
        <w:t xml:space="preserve">your local data protection law, </w:t>
      </w:r>
      <w:r w:rsidR="0064400E">
        <w:rPr>
          <w:rFonts w:ascii="Arial" w:hAnsi="Arial" w:cs="Arial"/>
          <w:shd w:val="clear" w:color="auto" w:fill="FFFFFF"/>
        </w:rPr>
        <w:t>please</w:t>
      </w:r>
      <w:r w:rsidR="006518F3">
        <w:rPr>
          <w:rFonts w:ascii="Arial" w:hAnsi="Arial" w:cs="Arial"/>
          <w:shd w:val="clear" w:color="auto" w:fill="FFFFFF"/>
        </w:rPr>
        <w:t xml:space="preserve"> contact the </w:t>
      </w:r>
      <w:r w:rsidR="006518F3" w:rsidRPr="003622C2">
        <w:rPr>
          <w:rFonts w:ascii="Arial" w:hAnsi="Arial" w:cs="Arial"/>
          <w:shd w:val="clear" w:color="auto" w:fill="FFFFFF"/>
        </w:rPr>
        <w:t>LivaNova Data Protection Offic</w:t>
      </w:r>
      <w:r w:rsidR="00B43211">
        <w:rPr>
          <w:rFonts w:ascii="Arial" w:hAnsi="Arial" w:cs="Arial"/>
          <w:shd w:val="clear" w:color="auto" w:fill="FFFFFF"/>
        </w:rPr>
        <w:t>e</w:t>
      </w:r>
      <w:r w:rsidR="006518F3">
        <w:rPr>
          <w:rFonts w:ascii="Arial" w:hAnsi="Arial" w:cs="Arial"/>
          <w:shd w:val="clear" w:color="auto" w:fill="FFFFFF"/>
        </w:rPr>
        <w:t>.</w:t>
      </w:r>
    </w:p>
    <w:bookmarkEnd w:id="1"/>
    <w:p w14:paraId="31C131DD" w14:textId="77777777" w:rsidR="007123AB" w:rsidRDefault="007123AB" w:rsidP="00BB6B64">
      <w:pPr>
        <w:shd w:val="clear" w:color="auto" w:fill="FFFFFF"/>
        <w:rPr>
          <w:rFonts w:ascii="Arial" w:hAnsi="Arial" w:cs="Arial"/>
          <w:shd w:val="clear" w:color="auto" w:fill="FFFFFF"/>
        </w:rPr>
      </w:pPr>
    </w:p>
    <w:p w14:paraId="125AF9D1" w14:textId="6296C32A" w:rsidR="0064400E" w:rsidRDefault="00376AD3" w:rsidP="0064400E">
      <w:pPr>
        <w:shd w:val="clear" w:color="auto" w:fill="FFFFFF"/>
        <w:rPr>
          <w:rFonts w:ascii="Arial" w:hAnsi="Arial" w:cs="Arial"/>
          <w:shd w:val="clear" w:color="auto" w:fill="FFFFFF"/>
        </w:rPr>
      </w:pPr>
      <w:r w:rsidRPr="00C07BB6">
        <w:rPr>
          <w:rFonts w:ascii="Arial" w:hAnsi="Arial" w:cs="Arial"/>
          <w:noProof/>
          <w:shd w:val="clear" w:color="auto" w:fill="FFFFFF"/>
        </w:rPr>
        <mc:AlternateContent>
          <mc:Choice Requires="wps">
            <w:drawing>
              <wp:anchor distT="0" distB="0" distL="114300" distR="114300" simplePos="0" relativeHeight="251665408" behindDoc="0" locked="0" layoutInCell="1" allowOverlap="1" wp14:anchorId="24726C95" wp14:editId="58701CBF">
                <wp:simplePos x="0" y="0"/>
                <wp:positionH relativeFrom="column">
                  <wp:posOffset>5454213</wp:posOffset>
                </wp:positionH>
                <wp:positionV relativeFrom="paragraph">
                  <wp:posOffset>218620</wp:posOffset>
                </wp:positionV>
                <wp:extent cx="730211" cy="307340"/>
                <wp:effectExtent l="0" t="0" r="0" b="0"/>
                <wp:wrapNone/>
                <wp:docPr id="1" name="TextBox 20"/>
                <wp:cNvGraphicFramePr/>
                <a:graphic xmlns:a="http://schemas.openxmlformats.org/drawingml/2006/main">
                  <a:graphicData uri="http://schemas.microsoft.com/office/word/2010/wordprocessingShape">
                    <wps:wsp>
                      <wps:cNvSpPr txBox="1"/>
                      <wps:spPr>
                        <a:xfrm rot="16200000">
                          <a:off x="0" y="0"/>
                          <a:ext cx="730211" cy="307340"/>
                        </a:xfrm>
                        <a:prstGeom prst="rect">
                          <a:avLst/>
                        </a:prstGeom>
                        <a:noFill/>
                      </wps:spPr>
                      <wps:txbx>
                        <w:txbxContent>
                          <w:p w14:paraId="781FE45C" w14:textId="6A6F5B46" w:rsidR="00BB6B64" w:rsidRPr="00C07BB6" w:rsidRDefault="00BB6B64" w:rsidP="00BB6B64">
                            <w:pPr>
                              <w:rPr>
                                <w:sz w:val="10"/>
                                <w:szCs w:val="10"/>
                              </w:rPr>
                            </w:pPr>
                            <w:r w:rsidRPr="00C07BB6">
                              <w:rPr>
                                <w:rFonts w:hAnsi="Calibri"/>
                                <w:color w:val="000000" w:themeColor="text1"/>
                                <w:kern w:val="24"/>
                                <w:sz w:val="10"/>
                                <w:szCs w:val="10"/>
                              </w:rPr>
                              <w:t>Link to DSAR</w:t>
                            </w:r>
                            <w:r w:rsidR="00376AD3">
                              <w:rPr>
                                <w:rFonts w:hAnsi="Calibri"/>
                                <w:color w:val="000000" w:themeColor="text1"/>
                                <w:kern w:val="24"/>
                                <w:sz w:val="10"/>
                                <w:szCs w:val="10"/>
                              </w:rPr>
                              <w:t xml:space="preserve"> Portal</w:t>
                            </w:r>
                          </w:p>
                        </w:txbxContent>
                      </wps:txbx>
                      <wps:bodyPr wrap="square" rtlCol="0">
                        <a:spAutoFit/>
                      </wps:bodyPr>
                    </wps:wsp>
                  </a:graphicData>
                </a:graphic>
                <wp14:sizeRelH relativeFrom="margin">
                  <wp14:pctWidth>0</wp14:pctWidth>
                </wp14:sizeRelH>
              </wp:anchor>
            </w:drawing>
          </mc:Choice>
          <mc:Fallback>
            <w:pict>
              <v:shape w14:anchorId="24726C95" id="TextBox 20" o:spid="_x0000_s1027" type="#_x0000_t202" style="position:absolute;margin-left:429.45pt;margin-top:17.2pt;width:57.5pt;height:24.2pt;rotation:-90;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" filled="f" stroked="f">
                <v:textbox style="mso-fit-shape-to-text:t">
                  <w:txbxContent>
                    <w:p w14:paraId="781FE45C" w14:textId="6A6F5B46" w:rsidR="00BB6B64" w:rsidRPr="00C07BB6" w:rsidRDefault="00BB6B64" w:rsidP="00BB6B64">
                      <w:pPr>
                        <w:rPr>
                          <w:sz w:val="10"/>
                          <w:szCs w:val="10"/>
                        </w:rPr>
                      </w:pPr>
                      <w:r w:rsidRPr="00C07BB6">
                        <w:rPr>
                          <w:rFonts w:hAnsi="Calibri"/>
                          <w:color w:val="000000" w:themeColor="text1"/>
                          <w:kern w:val="24"/>
                          <w:sz w:val="10"/>
                          <w:szCs w:val="10"/>
                        </w:rPr>
                        <w:t>Link to DSAR</w:t>
                      </w:r>
                      <w:r w:rsidR="00376AD3">
                        <w:rPr>
                          <w:rFonts w:hAnsi="Calibri"/>
                          <w:color w:val="000000" w:themeColor="text1"/>
                          <w:kern w:val="24"/>
                          <w:sz w:val="10"/>
                          <w:szCs w:val="10"/>
                        </w:rPr>
                        <w:t xml:space="preserve"> Portal</w:t>
                      </w:r>
                    </w:p>
                  </w:txbxContent>
                </v:textbox>
              </v:shape>
            </w:pict>
          </mc:Fallback>
        </mc:AlternateContent>
      </w:r>
      <w:r w:rsidR="004D35D6" w:rsidRPr="004D35D6">
        <w:rPr>
          <w:rFonts w:ascii="Arial" w:hAnsi="Arial" w:cs="Arial"/>
          <w:shd w:val="clear" w:color="auto" w:fill="FFFFFF"/>
        </w:rPr>
        <w:t>For further detail</w:t>
      </w:r>
      <w:r w:rsidR="004D35D6">
        <w:rPr>
          <w:rFonts w:ascii="Arial" w:hAnsi="Arial" w:cs="Arial"/>
          <w:shd w:val="clear" w:color="auto" w:fill="FFFFFF"/>
        </w:rPr>
        <w:t xml:space="preserve">, any </w:t>
      </w:r>
      <w:r w:rsidR="008F339C">
        <w:rPr>
          <w:rFonts w:ascii="Arial" w:hAnsi="Arial" w:cs="Arial"/>
          <w:shd w:val="clear" w:color="auto" w:fill="FFFFFF"/>
        </w:rPr>
        <w:t>questions</w:t>
      </w:r>
      <w:r w:rsidR="004D35D6" w:rsidRPr="004D35D6">
        <w:rPr>
          <w:rFonts w:ascii="Arial" w:hAnsi="Arial" w:cs="Arial"/>
          <w:shd w:val="clear" w:color="auto" w:fill="FFFFFF"/>
        </w:rPr>
        <w:t xml:space="preserve"> about this Privacy Notice, or</w:t>
      </w:r>
      <w:r w:rsidR="004D35D6" w:rsidRPr="00C07BB6">
        <w:rPr>
          <w:rFonts w:ascii="Arial" w:hAnsi="Arial" w:cs="Arial"/>
          <w:shd w:val="clear" w:color="auto" w:fill="FFFFFF"/>
        </w:rPr>
        <w:t xml:space="preserve"> </w:t>
      </w:r>
      <w:r w:rsidR="00BB6B64" w:rsidRPr="004D35D6">
        <w:rPr>
          <w:rFonts w:ascii="Arial" w:hAnsi="Arial" w:cs="Arial"/>
          <w:noProof/>
          <w:shd w:val="clear" w:color="auto" w:fill="FFFFFF"/>
        </w:rPr>
        <w:drawing>
          <wp:anchor distT="0" distB="0" distL="114300" distR="114300" simplePos="0" relativeHeight="251664384" behindDoc="0" locked="0" layoutInCell="1" allowOverlap="1" wp14:anchorId="574EEDE6" wp14:editId="694FDF72">
            <wp:simplePos x="0" y="0"/>
            <wp:positionH relativeFrom="column">
              <wp:posOffset>4879975</wp:posOffset>
            </wp:positionH>
            <wp:positionV relativeFrom="paragraph">
              <wp:posOffset>4445</wp:posOffset>
            </wp:positionV>
            <wp:extent cx="816610" cy="819150"/>
            <wp:effectExtent l="0" t="0" r="2540" b="0"/>
            <wp:wrapThrough wrapText="bothSides">
              <wp:wrapPolygon edited="0">
                <wp:start x="0" y="0"/>
                <wp:lineTo x="0" y="21098"/>
                <wp:lineTo x="21163" y="21098"/>
                <wp:lineTo x="21163" y="0"/>
                <wp:lineTo x="0" y="0"/>
              </wp:wrapPolygon>
            </wp:wrapThrough>
            <wp:docPr id="20" name="Picture 19">
              <a:extLst xmlns:a="http://schemas.openxmlformats.org/drawingml/2006/main">
                <a:ext uri="{FF2B5EF4-FFF2-40B4-BE49-F238E27FC236}">
                  <a16:creationId xmlns:a16="http://schemas.microsoft.com/office/drawing/2014/main" id="{612433EF-097B-4EF0-981D-FD7417E43C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id="{612433EF-097B-4EF0-981D-FD7417E43C85}"/>
                        </a:ext>
                      </a:extLst>
                    </pic:cNvPr>
                    <pic:cNvPicPr>
                      <a:picLocks noChangeAspect="1"/>
                    </pic:cNvPicPr>
                  </pic:nvPicPr>
                  <pic:blipFill>
                    <a:blip r:embed="rId13"/>
                    <a:stretch>
                      <a:fillRect/>
                    </a:stretch>
                  </pic:blipFill>
                  <pic:spPr>
                    <a:xfrm>
                      <a:off x="0" y="0"/>
                      <a:ext cx="816610" cy="819150"/>
                    </a:xfrm>
                    <a:prstGeom prst="rect">
                      <a:avLst/>
                    </a:prstGeom>
                  </pic:spPr>
                </pic:pic>
              </a:graphicData>
            </a:graphic>
            <wp14:sizeRelH relativeFrom="margin">
              <wp14:pctWidth>0</wp14:pctWidth>
            </wp14:sizeRelH>
            <wp14:sizeRelV relativeFrom="margin">
              <wp14:pctHeight>0</wp14:pctHeight>
            </wp14:sizeRelV>
          </wp:anchor>
        </w:drawing>
      </w:r>
      <w:r w:rsidR="004D35D6">
        <w:rPr>
          <w:rFonts w:ascii="Arial" w:hAnsi="Arial" w:cs="Arial"/>
          <w:shd w:val="clear" w:color="auto" w:fill="FFFFFF"/>
        </w:rPr>
        <w:t>i</w:t>
      </w:r>
      <w:r w:rsidR="00BB6B64" w:rsidRPr="003622C2">
        <w:rPr>
          <w:rFonts w:ascii="Arial" w:hAnsi="Arial" w:cs="Arial"/>
          <w:shd w:val="clear" w:color="auto" w:fill="FFFFFF"/>
        </w:rPr>
        <w:t xml:space="preserve">f you would like to exercise any of these rights, please contact LivaNova Data Protection Officer via email at </w:t>
      </w:r>
      <w:hyperlink r:id="rId14" w:history="1">
        <w:r w:rsidR="00B43211" w:rsidRPr="00650EAC">
          <w:rPr>
            <w:rStyle w:val="Hyperlink"/>
            <w:rFonts w:ascii="Arial" w:hAnsi="Arial" w:cs="Arial"/>
            <w:shd w:val="clear" w:color="auto" w:fill="FFFFFF"/>
          </w:rPr>
          <w:t>dp.support@livanova.com</w:t>
        </w:r>
      </w:hyperlink>
      <w:r w:rsidR="00BB6B64" w:rsidRPr="003622C2">
        <w:rPr>
          <w:rFonts w:ascii="Arial" w:hAnsi="Arial" w:cs="Arial"/>
          <w:shd w:val="clear" w:color="auto" w:fill="FFFFFF"/>
        </w:rPr>
        <w:t xml:space="preserve"> or </w:t>
      </w:r>
    </w:p>
    <w:p w14:paraId="64256B1D" w14:textId="5E59C7B3" w:rsidR="00BB6B64" w:rsidRPr="00FA0A43" w:rsidRDefault="0064400E" w:rsidP="00BB6B64">
      <w:pPr>
        <w:shd w:val="clear" w:color="auto" w:fill="FFFFFF"/>
        <w:rPr>
          <w:rFonts w:ascii="Times New Roman" w:hAnsi="Times New Roman" w:cs="Times New Roman"/>
          <w:color w:val="4472C4" w:themeColor="accent1"/>
          <w:sz w:val="23"/>
          <w:szCs w:val="23"/>
        </w:rPr>
      </w:pPr>
      <w:r>
        <w:rPr>
          <w:rFonts w:ascii="Arial" w:hAnsi="Arial" w:cs="Arial"/>
          <w:shd w:val="clear" w:color="auto" w:fill="FFFFFF"/>
        </w:rPr>
        <w:t xml:space="preserve">visit our </w:t>
      </w:r>
      <w:hyperlink r:id="rId15" w:history="1">
        <w:r w:rsidRPr="00B64999">
          <w:rPr>
            <w:rStyle w:val="Hyperlink"/>
            <w:rFonts w:ascii="Arial" w:hAnsi="Arial" w:cs="Arial"/>
            <w:shd w:val="clear" w:color="auto" w:fill="FFFFFF"/>
          </w:rPr>
          <w:t xml:space="preserve">Data Subject Access Rights </w:t>
        </w:r>
        <w:r>
          <w:rPr>
            <w:rStyle w:val="Hyperlink"/>
            <w:rFonts w:ascii="Arial" w:hAnsi="Arial" w:cs="Arial"/>
            <w:shd w:val="clear" w:color="auto" w:fill="FFFFFF"/>
          </w:rPr>
          <w:t>P</w:t>
        </w:r>
        <w:r w:rsidRPr="00B64999">
          <w:rPr>
            <w:rStyle w:val="Hyperlink"/>
            <w:rFonts w:ascii="Arial" w:hAnsi="Arial" w:cs="Arial"/>
            <w:shd w:val="clear" w:color="auto" w:fill="FFFFFF"/>
          </w:rPr>
          <w:t>ortal</w:t>
        </w:r>
      </w:hyperlink>
      <w:r w:rsidR="00376AD3">
        <w:rPr>
          <w:rStyle w:val="Hyperlink"/>
          <w:rFonts w:ascii="Arial" w:hAnsi="Arial" w:cs="Arial"/>
          <w:shd w:val="clear" w:color="auto" w:fill="FFFFFF"/>
        </w:rPr>
        <w:t xml:space="preserve"> (DSAR Portal)</w:t>
      </w:r>
      <w:r>
        <w:rPr>
          <w:rFonts w:ascii="Times New Roman" w:hAnsi="Times New Roman" w:cs="Times New Roman"/>
          <w:color w:val="4472C4" w:themeColor="accent1"/>
          <w:sz w:val="23"/>
          <w:szCs w:val="23"/>
        </w:rPr>
        <w:t xml:space="preserve">. </w:t>
      </w:r>
      <w:r w:rsidR="00BB6B64" w:rsidRPr="003622C2">
        <w:rPr>
          <w:rFonts w:ascii="Arial" w:hAnsi="Arial" w:cs="Arial"/>
          <w:shd w:val="clear" w:color="auto" w:fill="FFFFFF"/>
        </w:rPr>
        <w:t xml:space="preserve">We will address all requests, questions, or complaints of this </w:t>
      </w:r>
      <w:r w:rsidR="00BB6B64">
        <w:rPr>
          <w:rFonts w:ascii="Arial" w:hAnsi="Arial" w:cs="Arial"/>
          <w:shd w:val="clear" w:color="auto" w:fill="FFFFFF"/>
        </w:rPr>
        <w:t>p</w:t>
      </w:r>
      <w:r w:rsidR="00BB6B64" w:rsidRPr="003622C2">
        <w:rPr>
          <w:rFonts w:ascii="Arial" w:hAnsi="Arial" w:cs="Arial"/>
          <w:shd w:val="clear" w:color="auto" w:fill="FFFFFF"/>
        </w:rPr>
        <w:t xml:space="preserve">rivacy </w:t>
      </w:r>
      <w:r w:rsidR="00BB6B64">
        <w:rPr>
          <w:rFonts w:ascii="Arial" w:hAnsi="Arial" w:cs="Arial"/>
          <w:shd w:val="clear" w:color="auto" w:fill="FFFFFF"/>
        </w:rPr>
        <w:t>n</w:t>
      </w:r>
      <w:r w:rsidR="00BB6B64" w:rsidRPr="003622C2">
        <w:rPr>
          <w:rFonts w:ascii="Arial" w:hAnsi="Arial" w:cs="Arial"/>
          <w:shd w:val="clear" w:color="auto" w:fill="FFFFFF"/>
        </w:rPr>
        <w:t xml:space="preserve">otice within 30 days of receipt or sooner under applicable law(s). </w:t>
      </w:r>
    </w:p>
    <w:p w14:paraId="0A8B2A41" w14:textId="77777777" w:rsidR="00BB6B64" w:rsidRPr="006F4F7C" w:rsidRDefault="00BB6B64" w:rsidP="00BB6B64">
      <w:pPr>
        <w:shd w:val="clear" w:color="auto" w:fill="FFFFFF"/>
        <w:rPr>
          <w:rFonts w:ascii="Times New Roman" w:hAnsi="Times New Roman" w:cs="Times New Roman"/>
          <w:color w:val="4472C4" w:themeColor="accent1"/>
          <w:sz w:val="23"/>
          <w:szCs w:val="23"/>
        </w:rPr>
      </w:pPr>
      <w:r w:rsidRPr="006F4F7C">
        <w:rPr>
          <w:rFonts w:ascii="Times New Roman" w:hAnsi="Times New Roman" w:cs="Times New Roman"/>
          <w:color w:val="4472C4" w:themeColor="accent1"/>
          <w:sz w:val="23"/>
          <w:szCs w:val="23"/>
        </w:rPr>
        <w:t xml:space="preserve"> </w:t>
      </w:r>
    </w:p>
    <w:p w14:paraId="498F95CB" w14:textId="2E033D56" w:rsidR="00BB6B64" w:rsidRPr="003622C2" w:rsidRDefault="00BB6B64" w:rsidP="00BB6B64">
      <w:pPr>
        <w:shd w:val="clear" w:color="auto" w:fill="FFFFFF"/>
        <w:rPr>
          <w:rFonts w:ascii="Arial" w:hAnsi="Arial" w:cs="Arial"/>
        </w:rPr>
      </w:pPr>
      <w:r w:rsidRPr="003622C2">
        <w:rPr>
          <w:rFonts w:ascii="Arial" w:hAnsi="Arial" w:cs="Arial"/>
        </w:rPr>
        <w:t>In case you are not satisfied with our handling of your request</w:t>
      </w:r>
      <w:r w:rsidR="00101498">
        <w:rPr>
          <w:rFonts w:ascii="Arial" w:hAnsi="Arial" w:cs="Arial"/>
        </w:rPr>
        <w:t>, b</w:t>
      </w:r>
      <w:r w:rsidR="00101498" w:rsidRPr="00101498">
        <w:rPr>
          <w:rFonts w:ascii="Arial" w:hAnsi="Arial" w:cs="Arial"/>
        </w:rPr>
        <w:t xml:space="preserve">ased on the country where you reside </w:t>
      </w:r>
      <w:r w:rsidRPr="003622C2">
        <w:rPr>
          <w:rFonts w:ascii="Arial" w:hAnsi="Arial" w:cs="Arial"/>
        </w:rPr>
        <w:t>you</w:t>
      </w:r>
      <w:r>
        <w:rPr>
          <w:rFonts w:ascii="Arial" w:hAnsi="Arial" w:cs="Arial"/>
        </w:rPr>
        <w:t xml:space="preserve"> have the </w:t>
      </w:r>
      <w:r w:rsidRPr="007564BE">
        <w:rPr>
          <w:rFonts w:ascii="Arial" w:hAnsi="Arial" w:cs="Arial"/>
        </w:rPr>
        <w:t xml:space="preserve">right to lodge a complaint </w:t>
      </w:r>
      <w:r>
        <w:rPr>
          <w:rFonts w:ascii="Arial" w:hAnsi="Arial" w:cs="Arial"/>
        </w:rPr>
        <w:t xml:space="preserve">by </w:t>
      </w:r>
      <w:r w:rsidRPr="003622C2">
        <w:rPr>
          <w:rFonts w:ascii="Arial" w:hAnsi="Arial" w:cs="Arial"/>
        </w:rPr>
        <w:t>contact</w:t>
      </w:r>
      <w:r>
        <w:rPr>
          <w:rFonts w:ascii="Arial" w:hAnsi="Arial" w:cs="Arial"/>
        </w:rPr>
        <w:t>ing</w:t>
      </w:r>
      <w:r w:rsidRPr="003622C2">
        <w:rPr>
          <w:rFonts w:ascii="Arial" w:hAnsi="Arial" w:cs="Arial"/>
        </w:rPr>
        <w:t xml:space="preserve"> </w:t>
      </w:r>
      <w:r>
        <w:rPr>
          <w:rFonts w:ascii="Arial" w:hAnsi="Arial" w:cs="Arial"/>
        </w:rPr>
        <w:t xml:space="preserve">the local </w:t>
      </w:r>
      <w:r w:rsidRPr="003622C2">
        <w:rPr>
          <w:rFonts w:ascii="Arial" w:hAnsi="Arial" w:cs="Arial"/>
        </w:rPr>
        <w:t>Data Protection Authority</w:t>
      </w:r>
      <w:r w:rsidR="00FA0A43">
        <w:rPr>
          <w:rFonts w:ascii="Arial" w:hAnsi="Arial" w:cs="Arial"/>
        </w:rPr>
        <w:t>.</w:t>
      </w:r>
    </w:p>
    <w:p w14:paraId="0DC2756F" w14:textId="04FE9F1A" w:rsidR="00BB6B64" w:rsidRDefault="00BB6B64" w:rsidP="00BB6B64">
      <w:pPr>
        <w:shd w:val="clear" w:color="auto" w:fill="FFFFFF"/>
        <w:spacing w:after="300"/>
        <w:textAlignment w:val="baseline"/>
        <w:rPr>
          <w:rFonts w:ascii="Arial" w:hAnsi="Arial" w:cs="Arial"/>
          <w:shd w:val="clear" w:color="auto" w:fill="FFFFFF"/>
        </w:rPr>
      </w:pPr>
    </w:p>
    <w:p w14:paraId="7CB8B016" w14:textId="5401BAE9" w:rsidR="00A94F23" w:rsidRDefault="00A94F23" w:rsidP="00A94F23">
      <w:pPr>
        <w:jc w:val="both"/>
        <w:rPr>
          <w:rFonts w:ascii="Calibri" w:hAnsi="Calibri" w:cs="Calibri"/>
          <w:shd w:val="clear" w:color="auto" w:fill="FFFFFF"/>
        </w:rPr>
      </w:pPr>
    </w:p>
    <w:p w14:paraId="616C7221" w14:textId="18635500" w:rsidR="0034089B" w:rsidRDefault="0034089B" w:rsidP="00A94F23">
      <w:pPr>
        <w:jc w:val="both"/>
        <w:rPr>
          <w:rFonts w:ascii="Calibri" w:hAnsi="Calibri" w:cs="Calibri"/>
          <w:shd w:val="clear" w:color="auto" w:fill="FFFFFF"/>
        </w:rPr>
      </w:pPr>
    </w:p>
    <w:p w14:paraId="35C0A1E4" w14:textId="3A0F66D8" w:rsidR="0034089B" w:rsidRDefault="0034089B" w:rsidP="00A94F23">
      <w:pPr>
        <w:jc w:val="both"/>
        <w:rPr>
          <w:rFonts w:ascii="Calibri" w:hAnsi="Calibri" w:cs="Calibri"/>
          <w:shd w:val="clear" w:color="auto" w:fill="FFFFFF"/>
        </w:rPr>
      </w:pPr>
    </w:p>
    <w:p w14:paraId="7BE93D17" w14:textId="3DD98647" w:rsidR="0034089B" w:rsidRDefault="0034089B" w:rsidP="00A94F23">
      <w:pPr>
        <w:jc w:val="both"/>
        <w:rPr>
          <w:rFonts w:ascii="Calibri" w:hAnsi="Calibri" w:cs="Calibri"/>
          <w:shd w:val="clear" w:color="auto" w:fill="FFFFFF"/>
        </w:rPr>
      </w:pPr>
    </w:p>
    <w:p w14:paraId="362073D1" w14:textId="77777777" w:rsidR="00481066" w:rsidRDefault="00481066" w:rsidP="00A94F23">
      <w:pPr>
        <w:jc w:val="both"/>
        <w:rPr>
          <w:rFonts w:ascii="Calibri" w:hAnsi="Calibri" w:cs="Calibri"/>
          <w:shd w:val="clear" w:color="auto" w:fill="FFFFFF"/>
        </w:rPr>
      </w:pPr>
    </w:p>
    <w:p w14:paraId="37DEA485" w14:textId="735A40CE" w:rsidR="0034089B" w:rsidRDefault="0034089B" w:rsidP="00A94F23">
      <w:pPr>
        <w:jc w:val="both"/>
        <w:rPr>
          <w:rFonts w:ascii="Calibri" w:hAnsi="Calibri" w:cs="Calibri"/>
          <w:shd w:val="clear" w:color="auto" w:fill="FFFFFF"/>
        </w:rPr>
      </w:pPr>
    </w:p>
    <w:p w14:paraId="68750B68" w14:textId="6D437643" w:rsidR="0034089B" w:rsidRPr="005619C2" w:rsidRDefault="0034089B" w:rsidP="00A94F23">
      <w:pPr>
        <w:jc w:val="both"/>
        <w:rPr>
          <w:rFonts w:ascii="Calibri" w:hAnsi="Calibri" w:cs="Calibri"/>
          <w:color w:val="7030A0"/>
          <w:sz w:val="20"/>
          <w:szCs w:val="20"/>
          <w:shd w:val="clear" w:color="auto" w:fill="FFFFFF"/>
        </w:rPr>
      </w:pPr>
    </w:p>
    <w:p w14:paraId="72A506B4" w14:textId="77777777" w:rsidR="00B43211" w:rsidRPr="001A1291" w:rsidRDefault="00B43211" w:rsidP="00B43211">
      <w:pPr>
        <w:jc w:val="center"/>
        <w:rPr>
          <w:rFonts w:ascii="Arial" w:hAnsi="Arial" w:cs="Arial"/>
        </w:rPr>
      </w:pPr>
      <w:r w:rsidRPr="005619C2">
        <w:rPr>
          <w:rFonts w:ascii="Arial" w:hAnsi="Arial" w:cs="Arial"/>
          <w:b/>
          <w:color w:val="7030A0"/>
          <w:sz w:val="20"/>
          <w:szCs w:val="20"/>
        </w:rPr>
        <w:lastRenderedPageBreak/>
        <w:t>PHOTO AUDIO AND VIDEO CONSENT AND RELEASE FORM</w:t>
      </w:r>
    </w:p>
    <w:p w14:paraId="303CCB63" w14:textId="77777777" w:rsidR="004D35D6" w:rsidRDefault="004D35D6" w:rsidP="00A94F23">
      <w:pPr>
        <w:shd w:val="clear" w:color="auto" w:fill="FFFFFF"/>
        <w:spacing w:after="300"/>
        <w:textAlignment w:val="baseline"/>
        <w:rPr>
          <w:rFonts w:ascii="Arial" w:hAnsi="Arial" w:cs="Arial"/>
          <w:shd w:val="clear" w:color="auto" w:fill="FFFFFF"/>
        </w:rPr>
      </w:pPr>
    </w:p>
    <w:p w14:paraId="22E7888C" w14:textId="6791E50E" w:rsidR="005619C2" w:rsidRDefault="00B43211" w:rsidP="00B43211">
      <w:pPr>
        <w:shd w:val="clear" w:color="auto" w:fill="FFFFFF"/>
        <w:spacing w:after="300"/>
        <w:textAlignment w:val="baseline"/>
        <w:rPr>
          <w:rFonts w:ascii="Arial" w:hAnsi="Arial" w:cs="Arial"/>
          <w:shd w:val="clear" w:color="auto" w:fill="FFFFFF"/>
        </w:rPr>
      </w:pPr>
      <w:r w:rsidRPr="00B43211">
        <w:rPr>
          <w:rFonts w:ascii="Arial" w:hAnsi="Arial" w:cs="Arial"/>
          <w:shd w:val="clear" w:color="auto" w:fill="FFFFFF"/>
        </w:rPr>
        <w:t>I hereby authorize LivaNova Plc, located at 20 Eastbourne Terrace, London, W2 6LG, United Kingdom and its subsidiaries, affiliates and agents (hereafter referred to as “Company” or “LivaNova”), to publish my quotes, photographs, videos and/ or audio recordings taken of me and/or my dependent/person under my care (“Me, “My”) and My name and likeness, for the purpose of creating LivaNova publications, marketing and advertising material for the promotion of LivaNova’s brand and its products and services, through any media (internal or public), including mailing, Internet, social networks (like Facebook, You-Tube, Twitter, LinkedIn, print, etc.).</w:t>
      </w:r>
    </w:p>
    <w:p w14:paraId="4805FF09" w14:textId="7877B1A9" w:rsidR="00B43211" w:rsidRPr="00B43211" w:rsidRDefault="00B43211" w:rsidP="00B43211">
      <w:pPr>
        <w:shd w:val="clear" w:color="auto" w:fill="FFFFFF"/>
        <w:spacing w:after="300"/>
        <w:textAlignment w:val="baseline"/>
        <w:rPr>
          <w:rFonts w:ascii="Arial" w:hAnsi="Arial" w:cs="Arial"/>
          <w:shd w:val="clear" w:color="auto" w:fill="FFFFFF"/>
        </w:rPr>
      </w:pPr>
      <w:r w:rsidRPr="00B43211">
        <w:rPr>
          <w:rFonts w:ascii="Arial" w:hAnsi="Arial" w:cs="Arial"/>
          <w:shd w:val="clear" w:color="auto" w:fill="FFFFFF"/>
        </w:rPr>
        <w:t>I hereby release and hold harmless LivaNova from any reasonable expectation of privacy or confidentiality associated with the Personal Data specified above, and I agree that LivaNova is deemed to be relieved of any liability or damage caused by third parties for any processing not directly authorized by it.</w:t>
      </w:r>
    </w:p>
    <w:p w14:paraId="470B731A" w14:textId="61DE112D" w:rsidR="00B43211" w:rsidRPr="00B43211" w:rsidRDefault="00B43211" w:rsidP="00B43211">
      <w:pPr>
        <w:shd w:val="clear" w:color="auto" w:fill="FFFFFF"/>
        <w:spacing w:after="300"/>
        <w:textAlignment w:val="baseline"/>
        <w:rPr>
          <w:rFonts w:ascii="Arial" w:hAnsi="Arial" w:cs="Arial"/>
          <w:shd w:val="clear" w:color="auto" w:fill="FFFFFF"/>
        </w:rPr>
      </w:pPr>
      <w:r w:rsidRPr="00B43211">
        <w:rPr>
          <w:rFonts w:ascii="Arial" w:hAnsi="Arial" w:cs="Arial"/>
          <w:shd w:val="clear" w:color="auto" w:fill="FFFFFF"/>
        </w:rPr>
        <w:t>I further acknowledge that (</w:t>
      </w:r>
      <w:proofErr w:type="spellStart"/>
      <w:r w:rsidRPr="00B43211">
        <w:rPr>
          <w:rFonts w:ascii="Arial" w:hAnsi="Arial" w:cs="Arial"/>
          <w:shd w:val="clear" w:color="auto" w:fill="FFFFFF"/>
        </w:rPr>
        <w:t>i</w:t>
      </w:r>
      <w:proofErr w:type="spellEnd"/>
      <w:r w:rsidRPr="00B43211">
        <w:rPr>
          <w:rFonts w:ascii="Arial" w:hAnsi="Arial" w:cs="Arial"/>
          <w:shd w:val="clear" w:color="auto" w:fill="FFFFFF"/>
        </w:rPr>
        <w:t>) My participation is fully voluntary and that My consent is unambiguous, freely given, specific, and well informed; (ii) when the data will be publicly disclosed, such Personal Data are outside LivaNova control, and (iii) that I will not receive financial compensation of any type associated with the taking or publication of My quotes, photos, videos or audio recordings or participation in Company marketing materials or other Company publications.</w:t>
      </w:r>
    </w:p>
    <w:p w14:paraId="73F00142" w14:textId="122E9DC8" w:rsidR="00B43211" w:rsidRPr="00B43211" w:rsidRDefault="00B43211" w:rsidP="00B43211">
      <w:pPr>
        <w:shd w:val="clear" w:color="auto" w:fill="FFFFFF"/>
        <w:spacing w:after="300"/>
        <w:textAlignment w:val="baseline"/>
        <w:rPr>
          <w:rFonts w:ascii="Arial" w:hAnsi="Arial" w:cs="Arial"/>
          <w:shd w:val="clear" w:color="auto" w:fill="FFFFFF"/>
        </w:rPr>
      </w:pPr>
      <w:r w:rsidRPr="00B43211">
        <w:rPr>
          <w:rFonts w:ascii="Arial" w:hAnsi="Arial" w:cs="Arial"/>
          <w:shd w:val="clear" w:color="auto" w:fill="FFFFFF"/>
        </w:rPr>
        <w:t xml:space="preserve">I acknowledge and agree that publication of quotes, photos, videos or audio recordings confers no rights of ownership or royalties whatsoever. I acknowledge and I agree that LivaNova may reproduce, shorten, extract, combine or develop any or </w:t>
      </w:r>
      <w:proofErr w:type="gramStart"/>
      <w:r w:rsidRPr="00B43211">
        <w:rPr>
          <w:rFonts w:ascii="Arial" w:hAnsi="Arial" w:cs="Arial"/>
          <w:shd w:val="clear" w:color="auto" w:fill="FFFFFF"/>
        </w:rPr>
        <w:t>all of</w:t>
      </w:r>
      <w:proofErr w:type="gramEnd"/>
      <w:r w:rsidRPr="00B43211">
        <w:rPr>
          <w:rFonts w:ascii="Arial" w:hAnsi="Arial" w:cs="Arial"/>
          <w:shd w:val="clear" w:color="auto" w:fill="FFFFFF"/>
        </w:rPr>
        <w:t xml:space="preserve"> the recordings and other information provided that the nature of the content is not materially altered and I agree that LivaNova shall retain all rights, including copyright, when used as part of other LivaNova materials. </w:t>
      </w:r>
    </w:p>
    <w:p w14:paraId="596D479F" w14:textId="77777777" w:rsidR="00B43211" w:rsidRPr="00B43211" w:rsidRDefault="00B43211" w:rsidP="00B43211">
      <w:pPr>
        <w:shd w:val="clear" w:color="auto" w:fill="FFFFFF"/>
        <w:spacing w:after="300"/>
        <w:textAlignment w:val="baseline"/>
        <w:rPr>
          <w:rFonts w:ascii="Arial" w:hAnsi="Arial" w:cs="Arial"/>
          <w:shd w:val="clear" w:color="auto" w:fill="FFFFFF"/>
        </w:rPr>
      </w:pPr>
      <w:r w:rsidRPr="00B43211">
        <w:rPr>
          <w:rFonts w:ascii="Arial" w:hAnsi="Arial" w:cs="Arial"/>
          <w:shd w:val="clear" w:color="auto" w:fill="FFFFFF"/>
        </w:rPr>
        <w:t>I acknowledge and agree that my participation is voluntary, and I’m entitled to withdraw my consent for any reason, without having to justify My decision.  I understand that withdrawing My consent does not affect the processing LivaNova has made on my personal data based on that consent before its withdrawal.</w:t>
      </w:r>
    </w:p>
    <w:p w14:paraId="7FF116BF" w14:textId="0F8D6822" w:rsidR="00A94F23" w:rsidRPr="0034089B" w:rsidRDefault="00B43211">
      <w:pPr>
        <w:jc w:val="both"/>
        <w:rPr>
          <w:rFonts w:ascii="Arial" w:hAnsi="Arial" w:cs="Arial"/>
          <w:shd w:val="clear" w:color="auto" w:fill="FFFFFF"/>
        </w:rPr>
      </w:pPr>
      <w:r w:rsidRPr="00B43211">
        <w:rPr>
          <w:rFonts w:ascii="Arial" w:hAnsi="Arial" w:cs="Arial"/>
          <w:shd w:val="clear" w:color="auto" w:fill="FFFFFF"/>
        </w:rPr>
        <w:t>I hereby release LivaNova, its contractors, its employees, and any third parties involved in the creation or publication of marketing materials, from liability for any claims by Me or any third party in connection with My participation.</w:t>
      </w:r>
      <w:bookmarkStart w:id="2" w:name="_Hlk31581253"/>
    </w:p>
    <w:bookmarkEnd w:id="2"/>
    <w:p w14:paraId="6A1BE6F7" w14:textId="000913D5" w:rsidR="007C6D6E" w:rsidRPr="0034089B" w:rsidRDefault="00185774" w:rsidP="00A94F23">
      <w:pPr>
        <w:jc w:val="both"/>
        <w:rPr>
          <w:rFonts w:ascii="Arial" w:hAnsi="Arial" w:cs="Arial"/>
          <w:shd w:val="clear" w:color="auto" w:fill="FFFFFF"/>
        </w:rPr>
      </w:pPr>
      <w:r w:rsidRPr="0034089B">
        <w:rPr>
          <w:rFonts w:ascii="Arial" w:hAnsi="Arial" w:cs="Arial"/>
          <w:shd w:val="clear" w:color="auto" w:fill="FFFFFF"/>
        </w:rPr>
        <w:t xml:space="preserve"> </w:t>
      </w:r>
    </w:p>
    <w:p w14:paraId="7868D5BA" w14:textId="11617ABF" w:rsidR="00752D71" w:rsidRPr="00253FCA" w:rsidRDefault="00752D71" w:rsidP="00752D71">
      <w:pPr>
        <w:jc w:val="both"/>
        <w:rPr>
          <w:rFonts w:ascii="Calibri" w:hAnsi="Calibri" w:cs="Calibri"/>
          <w:shd w:val="clear" w:color="auto" w:fill="FFFFFF"/>
        </w:rPr>
      </w:pPr>
      <w:r w:rsidRPr="00253FCA">
        <w:rPr>
          <w:rFonts w:ascii="Calibri" w:hAnsi="Calibri" w:cs="Calibri"/>
          <w:shd w:val="clear" w:color="auto" w:fill="FFFFFF"/>
        </w:rPr>
        <w:tab/>
      </w:r>
    </w:p>
    <w:p w14:paraId="264CC539" w14:textId="05A85559" w:rsidR="00752D71" w:rsidRPr="00FA0A43" w:rsidRDefault="00752D71" w:rsidP="007B6A75">
      <w:pPr>
        <w:jc w:val="both"/>
        <w:rPr>
          <w:rFonts w:ascii="Arial" w:hAnsi="Arial" w:cs="Arial"/>
        </w:rPr>
      </w:pPr>
      <w:r w:rsidRPr="00FA0A43">
        <w:rPr>
          <w:rFonts w:ascii="Arial" w:hAnsi="Arial" w:cs="Arial"/>
        </w:rPr>
        <w:t>Name:</w:t>
      </w:r>
      <w:r w:rsidR="00B95A2F" w:rsidRPr="00FA0A43">
        <w:rPr>
          <w:rFonts w:ascii="Arial" w:hAnsi="Arial" w:cs="Arial"/>
        </w:rPr>
        <w:t xml:space="preserve"> ____________________________________________</w:t>
      </w:r>
    </w:p>
    <w:p w14:paraId="6A36E848" w14:textId="28E90576" w:rsidR="00752D71" w:rsidRPr="00FA0A43" w:rsidRDefault="00752D71" w:rsidP="007B6A75">
      <w:pPr>
        <w:jc w:val="both"/>
        <w:rPr>
          <w:rFonts w:ascii="Arial" w:hAnsi="Arial" w:cs="Arial"/>
        </w:rPr>
      </w:pPr>
      <w:r w:rsidRPr="00FA0A43">
        <w:rPr>
          <w:rFonts w:ascii="Arial" w:hAnsi="Arial" w:cs="Arial"/>
        </w:rPr>
        <w:t>Signature:</w:t>
      </w:r>
      <w:r w:rsidR="00B95A2F" w:rsidRPr="00FA0A43">
        <w:rPr>
          <w:rFonts w:ascii="Arial" w:hAnsi="Arial" w:cs="Arial"/>
        </w:rPr>
        <w:t xml:space="preserve"> _________________________________________</w:t>
      </w:r>
    </w:p>
    <w:p w14:paraId="577A046C" w14:textId="1534114C" w:rsidR="00752D71" w:rsidRPr="00FA0A43" w:rsidRDefault="00752D71" w:rsidP="007B6A75">
      <w:pPr>
        <w:jc w:val="both"/>
        <w:rPr>
          <w:rFonts w:ascii="Arial" w:hAnsi="Arial" w:cs="Arial"/>
        </w:rPr>
      </w:pPr>
      <w:r w:rsidRPr="00FA0A43">
        <w:rPr>
          <w:rFonts w:ascii="Arial" w:hAnsi="Arial" w:cs="Arial"/>
        </w:rPr>
        <w:t>Address:</w:t>
      </w:r>
      <w:r w:rsidR="00B95A2F" w:rsidRPr="00FA0A43">
        <w:rPr>
          <w:rFonts w:ascii="Arial" w:hAnsi="Arial" w:cs="Arial"/>
        </w:rPr>
        <w:t xml:space="preserve"> __________________________________________</w:t>
      </w:r>
    </w:p>
    <w:p w14:paraId="7F087D25" w14:textId="465E934E" w:rsidR="00752D71" w:rsidRPr="00FA0A43" w:rsidRDefault="00752D71" w:rsidP="008E1FD6">
      <w:pPr>
        <w:jc w:val="both"/>
        <w:rPr>
          <w:rFonts w:ascii="Arial" w:hAnsi="Arial" w:cs="Arial"/>
        </w:rPr>
      </w:pPr>
      <w:r w:rsidRPr="00FA0A43">
        <w:rPr>
          <w:rFonts w:ascii="Arial" w:hAnsi="Arial" w:cs="Arial"/>
        </w:rPr>
        <w:t>Date and location:</w:t>
      </w:r>
      <w:r w:rsidR="00B95A2F" w:rsidRPr="00FA0A43">
        <w:rPr>
          <w:rFonts w:ascii="Arial" w:hAnsi="Arial" w:cs="Arial"/>
        </w:rPr>
        <w:t xml:space="preserve"> __________________________________</w:t>
      </w:r>
    </w:p>
    <w:p w14:paraId="62E962F3" w14:textId="77777777" w:rsidR="00B95A2F" w:rsidRPr="00FA0A43" w:rsidRDefault="00B95A2F" w:rsidP="007B6A75">
      <w:pPr>
        <w:jc w:val="both"/>
        <w:rPr>
          <w:rFonts w:ascii="Arial" w:hAnsi="Arial" w:cs="Arial"/>
        </w:rPr>
      </w:pPr>
    </w:p>
    <w:p w14:paraId="485F83E8" w14:textId="2A79A273" w:rsidR="00752D71" w:rsidRPr="00FA0A43" w:rsidRDefault="00752D71" w:rsidP="00752D71">
      <w:pPr>
        <w:rPr>
          <w:rFonts w:ascii="Arial" w:hAnsi="Arial" w:cs="Arial"/>
        </w:rPr>
      </w:pPr>
    </w:p>
    <w:sectPr w:rsidR="00752D71" w:rsidRPr="00FA0A43" w:rsidSect="007B6A75">
      <w:headerReference w:type="default" r:id="rId16"/>
      <w:footerReference w:type="default" r:id="rId17"/>
      <w:pgSz w:w="11907" w:h="16840" w:code="9"/>
      <w:pgMar w:top="1440" w:right="1304" w:bottom="1440" w:left="1247" w:header="720" w:footer="72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3C5F5" w14:textId="77777777" w:rsidR="00CB5FC0" w:rsidRDefault="00CB5FC0" w:rsidP="00B95A2F">
      <w:r>
        <w:separator/>
      </w:r>
    </w:p>
  </w:endnote>
  <w:endnote w:type="continuationSeparator" w:id="0">
    <w:p w14:paraId="3E5D54A0" w14:textId="77777777" w:rsidR="00CB5FC0" w:rsidRDefault="00CB5FC0" w:rsidP="00B95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939268"/>
      <w:docPartObj>
        <w:docPartGallery w:val="Page Numbers (Bottom of Page)"/>
        <w:docPartUnique/>
      </w:docPartObj>
    </w:sdtPr>
    <w:sdtContent>
      <w:sdt>
        <w:sdtPr>
          <w:id w:val="-1769616900"/>
          <w:docPartObj>
            <w:docPartGallery w:val="Page Numbers (Top of Page)"/>
            <w:docPartUnique/>
          </w:docPartObj>
        </w:sdtPr>
        <w:sdtContent>
          <w:p w14:paraId="53B73553" w14:textId="3D4037CA" w:rsidR="00B95A2F" w:rsidRDefault="00B95A2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95CC4FA" w14:textId="77777777" w:rsidR="00B95A2F" w:rsidRDefault="00B95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2BD45" w14:textId="77777777" w:rsidR="00CB5FC0" w:rsidRDefault="00CB5FC0" w:rsidP="00B95A2F">
      <w:r>
        <w:separator/>
      </w:r>
    </w:p>
  </w:footnote>
  <w:footnote w:type="continuationSeparator" w:id="0">
    <w:p w14:paraId="41CA7859" w14:textId="77777777" w:rsidR="00CB5FC0" w:rsidRDefault="00CB5FC0" w:rsidP="00B95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2302D" w14:textId="1A9CF9D3" w:rsidR="00530684" w:rsidRDefault="00530684">
    <w:pPr>
      <w:pStyle w:val="Header"/>
      <w:rPr>
        <w:sz w:val="22"/>
        <w:szCs w:val="22"/>
      </w:rPr>
    </w:pPr>
    <w:r>
      <w:rPr>
        <w:sz w:val="22"/>
        <w:szCs w:val="22"/>
      </w:rPr>
      <w:tab/>
    </w:r>
    <w:r>
      <w:rPr>
        <w:sz w:val="22"/>
        <w:szCs w:val="22"/>
      </w:rPr>
      <w:tab/>
      <w:t>Version 1.</w:t>
    </w:r>
    <w:r w:rsidR="00481066">
      <w:rPr>
        <w:sz w:val="22"/>
        <w:szCs w:val="22"/>
      </w:rPr>
      <w:t>1</w:t>
    </w:r>
  </w:p>
  <w:p w14:paraId="2C9C1200" w14:textId="4BF7CFA4" w:rsidR="005619C2" w:rsidRDefault="00530684">
    <w:pPr>
      <w:pStyle w:val="Header"/>
      <w:rPr>
        <w:sz w:val="22"/>
        <w:szCs w:val="22"/>
      </w:rPr>
    </w:pPr>
    <w:r>
      <w:rPr>
        <w:sz w:val="22"/>
        <w:szCs w:val="22"/>
      </w:rPr>
      <w:tab/>
    </w:r>
    <w:r>
      <w:rPr>
        <w:sz w:val="22"/>
        <w:szCs w:val="22"/>
      </w:rPr>
      <w:tab/>
      <w:t xml:space="preserve"> Last Update </w:t>
    </w:r>
    <w:r w:rsidR="005619C2">
      <w:rPr>
        <w:sz w:val="22"/>
        <w:szCs w:val="22"/>
      </w:rPr>
      <w:t>March</w:t>
    </w:r>
    <w:r>
      <w:rPr>
        <w:sz w:val="22"/>
        <w:szCs w:val="22"/>
      </w:rPr>
      <w:t xml:space="preserve"> </w:t>
    </w:r>
    <w:r w:rsidR="00F36CED">
      <w:rPr>
        <w:sz w:val="22"/>
        <w:szCs w:val="22"/>
      </w:rPr>
      <w:t>2024</w:t>
    </w:r>
  </w:p>
  <w:p w14:paraId="17712347" w14:textId="77777777" w:rsidR="005619C2" w:rsidRDefault="005619C2">
    <w:pPr>
      <w:pStyle w:val="Header"/>
      <w:rPr>
        <w:sz w:val="22"/>
        <w:szCs w:val="22"/>
      </w:rPr>
    </w:pPr>
  </w:p>
  <w:p w14:paraId="08476CF1" w14:textId="403DA1B3" w:rsidR="00B95A2F" w:rsidRDefault="00B95A2F">
    <w:pPr>
      <w:pStyle w:val="Header"/>
    </w:pPr>
    <w:r>
      <w:rPr>
        <w:noProof/>
        <w:lang w:val="en-GB" w:eastAsia="en-GB"/>
      </w:rPr>
      <w:drawing>
        <wp:anchor distT="0" distB="0" distL="114300" distR="114300" simplePos="0" relativeHeight="251659264" behindDoc="0" locked="0" layoutInCell="1" allowOverlap="1" wp14:anchorId="1BB7B06A" wp14:editId="117BA8FF">
          <wp:simplePos x="0" y="0"/>
          <wp:positionH relativeFrom="margin">
            <wp:posOffset>-140970</wp:posOffset>
          </wp:positionH>
          <wp:positionV relativeFrom="page">
            <wp:posOffset>212725</wp:posOffset>
          </wp:positionV>
          <wp:extent cx="1782445" cy="516255"/>
          <wp:effectExtent l="0" t="0" r="8255" b="0"/>
          <wp:wrapThrough wrapText="bothSides">
            <wp:wrapPolygon edited="0">
              <wp:start x="0" y="0"/>
              <wp:lineTo x="0" y="12753"/>
              <wp:lineTo x="10850" y="12753"/>
              <wp:lineTo x="0" y="15941"/>
              <wp:lineTo x="0" y="20723"/>
              <wp:lineTo x="21469" y="20723"/>
              <wp:lineTo x="21469" y="17535"/>
              <wp:lineTo x="10850" y="12753"/>
              <wp:lineTo x="21469" y="12753"/>
              <wp:lineTo x="21469" y="2391"/>
              <wp:lineTo x="13389" y="0"/>
              <wp:lineTo x="0" y="0"/>
            </wp:wrapPolygon>
          </wp:wrapThrough>
          <wp:docPr id="10"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82445" cy="5162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0E6B"/>
    <w:multiLevelType w:val="hybridMultilevel"/>
    <w:tmpl w:val="A896EE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A27035"/>
    <w:multiLevelType w:val="multilevel"/>
    <w:tmpl w:val="F49E148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E669C"/>
    <w:multiLevelType w:val="hybridMultilevel"/>
    <w:tmpl w:val="0DD281D6"/>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5F4691B"/>
    <w:multiLevelType w:val="hybridMultilevel"/>
    <w:tmpl w:val="481E1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D85658"/>
    <w:multiLevelType w:val="hybridMultilevel"/>
    <w:tmpl w:val="E1FAE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454D53"/>
    <w:multiLevelType w:val="hybridMultilevel"/>
    <w:tmpl w:val="67A0D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74598"/>
    <w:multiLevelType w:val="hybridMultilevel"/>
    <w:tmpl w:val="5FCEFEC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717144"/>
    <w:multiLevelType w:val="hybridMultilevel"/>
    <w:tmpl w:val="1B48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517180"/>
    <w:multiLevelType w:val="hybridMultilevel"/>
    <w:tmpl w:val="2EC00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9344EB8"/>
    <w:multiLevelType w:val="hybridMultilevel"/>
    <w:tmpl w:val="014AE7C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966310E"/>
    <w:multiLevelType w:val="hybridMultilevel"/>
    <w:tmpl w:val="481E1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9E149D"/>
    <w:multiLevelType w:val="hybridMultilevel"/>
    <w:tmpl w:val="E126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2920E2"/>
    <w:multiLevelType w:val="hybridMultilevel"/>
    <w:tmpl w:val="E4006D1C"/>
    <w:lvl w:ilvl="0" w:tplc="6A6C1DBC">
      <w:start w:val="1"/>
      <w:numFmt w:val="bullet"/>
      <w:lvlText w:val=""/>
      <w:lvlJc w:val="left"/>
      <w:pPr>
        <w:ind w:left="360" w:hanging="360"/>
      </w:pPr>
      <w:rPr>
        <w:rFonts w:ascii="Wingdings" w:hAnsi="Wingdings" w:hint="default"/>
        <w:b w:val="0"/>
        <w:bCs w:val="0"/>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2EA1DC8"/>
    <w:multiLevelType w:val="hybridMultilevel"/>
    <w:tmpl w:val="83C0F0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0B47AC"/>
    <w:multiLevelType w:val="hybridMultilevel"/>
    <w:tmpl w:val="9A786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B340F5"/>
    <w:multiLevelType w:val="hybridMultilevel"/>
    <w:tmpl w:val="774C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DC4B13"/>
    <w:multiLevelType w:val="hybridMultilevel"/>
    <w:tmpl w:val="D3F4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846406">
    <w:abstractNumId w:val="1"/>
  </w:num>
  <w:num w:numId="2" w16cid:durableId="902716834">
    <w:abstractNumId w:val="1"/>
  </w:num>
  <w:num w:numId="3" w16cid:durableId="1624843257">
    <w:abstractNumId w:val="7"/>
  </w:num>
  <w:num w:numId="4" w16cid:durableId="1780106930">
    <w:abstractNumId w:val="12"/>
  </w:num>
  <w:num w:numId="5" w16cid:durableId="1172840567">
    <w:abstractNumId w:val="4"/>
  </w:num>
  <w:num w:numId="6" w16cid:durableId="370543917">
    <w:abstractNumId w:val="13"/>
  </w:num>
  <w:num w:numId="7" w16cid:durableId="1694307088">
    <w:abstractNumId w:val="3"/>
  </w:num>
  <w:num w:numId="8" w16cid:durableId="192235756">
    <w:abstractNumId w:val="8"/>
  </w:num>
  <w:num w:numId="9" w16cid:durableId="1677415492">
    <w:abstractNumId w:val="5"/>
  </w:num>
  <w:num w:numId="10" w16cid:durableId="1761026504">
    <w:abstractNumId w:val="10"/>
  </w:num>
  <w:num w:numId="11" w16cid:durableId="954218274">
    <w:abstractNumId w:val="0"/>
  </w:num>
  <w:num w:numId="12" w16cid:durableId="778842949">
    <w:abstractNumId w:val="14"/>
  </w:num>
  <w:num w:numId="13" w16cid:durableId="425467995">
    <w:abstractNumId w:val="2"/>
  </w:num>
  <w:num w:numId="14" w16cid:durableId="526721872">
    <w:abstractNumId w:val="6"/>
  </w:num>
  <w:num w:numId="15" w16cid:durableId="909272056">
    <w:abstractNumId w:val="15"/>
  </w:num>
  <w:num w:numId="16" w16cid:durableId="811095540">
    <w:abstractNumId w:val="11"/>
  </w:num>
  <w:num w:numId="17" w16cid:durableId="939679202">
    <w:abstractNumId w:val="9"/>
  </w:num>
  <w:num w:numId="18" w16cid:durableId="693511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F23"/>
    <w:rsid w:val="00022B36"/>
    <w:rsid w:val="00053E08"/>
    <w:rsid w:val="00057366"/>
    <w:rsid w:val="00073389"/>
    <w:rsid w:val="00096C0F"/>
    <w:rsid w:val="000E4EAC"/>
    <w:rsid w:val="000F09F9"/>
    <w:rsid w:val="00101498"/>
    <w:rsid w:val="00107522"/>
    <w:rsid w:val="00123D74"/>
    <w:rsid w:val="0015301A"/>
    <w:rsid w:val="00154535"/>
    <w:rsid w:val="001604FF"/>
    <w:rsid w:val="00163D36"/>
    <w:rsid w:val="00185774"/>
    <w:rsid w:val="001A6770"/>
    <w:rsid w:val="001E3941"/>
    <w:rsid w:val="001E4FA2"/>
    <w:rsid w:val="001F46E9"/>
    <w:rsid w:val="00253FCA"/>
    <w:rsid w:val="00257D47"/>
    <w:rsid w:val="002745F1"/>
    <w:rsid w:val="002B1FB4"/>
    <w:rsid w:val="002C733A"/>
    <w:rsid w:val="00340017"/>
    <w:rsid w:val="0034089B"/>
    <w:rsid w:val="003603A9"/>
    <w:rsid w:val="00365806"/>
    <w:rsid w:val="00366065"/>
    <w:rsid w:val="00376AD3"/>
    <w:rsid w:val="0038436E"/>
    <w:rsid w:val="003B2ACC"/>
    <w:rsid w:val="003C1402"/>
    <w:rsid w:val="003C5A37"/>
    <w:rsid w:val="00400007"/>
    <w:rsid w:val="00412FFF"/>
    <w:rsid w:val="0041734B"/>
    <w:rsid w:val="0047429F"/>
    <w:rsid w:val="00481066"/>
    <w:rsid w:val="004903EF"/>
    <w:rsid w:val="004A230C"/>
    <w:rsid w:val="004D35D6"/>
    <w:rsid w:val="004F69B2"/>
    <w:rsid w:val="00515A7D"/>
    <w:rsid w:val="00530684"/>
    <w:rsid w:val="00530D4E"/>
    <w:rsid w:val="0054497D"/>
    <w:rsid w:val="005619C2"/>
    <w:rsid w:val="00593AB2"/>
    <w:rsid w:val="005B619C"/>
    <w:rsid w:val="005B679C"/>
    <w:rsid w:val="005B7968"/>
    <w:rsid w:val="006403CC"/>
    <w:rsid w:val="0064400E"/>
    <w:rsid w:val="006518F3"/>
    <w:rsid w:val="00690867"/>
    <w:rsid w:val="00694BC0"/>
    <w:rsid w:val="006E2113"/>
    <w:rsid w:val="006F4E94"/>
    <w:rsid w:val="00707783"/>
    <w:rsid w:val="007123AB"/>
    <w:rsid w:val="00713A8B"/>
    <w:rsid w:val="00741992"/>
    <w:rsid w:val="00752D71"/>
    <w:rsid w:val="00794344"/>
    <w:rsid w:val="007A4A22"/>
    <w:rsid w:val="007B0399"/>
    <w:rsid w:val="007B6A75"/>
    <w:rsid w:val="007C6D6E"/>
    <w:rsid w:val="007D4FBB"/>
    <w:rsid w:val="00867F9D"/>
    <w:rsid w:val="0087271D"/>
    <w:rsid w:val="0087711D"/>
    <w:rsid w:val="008934FA"/>
    <w:rsid w:val="008A3722"/>
    <w:rsid w:val="008B0E13"/>
    <w:rsid w:val="008E1FD6"/>
    <w:rsid w:val="008E4F53"/>
    <w:rsid w:val="008F014B"/>
    <w:rsid w:val="008F339C"/>
    <w:rsid w:val="00940576"/>
    <w:rsid w:val="00981C0E"/>
    <w:rsid w:val="009A0B6C"/>
    <w:rsid w:val="00A27C92"/>
    <w:rsid w:val="00A31932"/>
    <w:rsid w:val="00A45B40"/>
    <w:rsid w:val="00A536C7"/>
    <w:rsid w:val="00A87B65"/>
    <w:rsid w:val="00A94F23"/>
    <w:rsid w:val="00AC79F7"/>
    <w:rsid w:val="00AD05F8"/>
    <w:rsid w:val="00AD51C0"/>
    <w:rsid w:val="00B07C20"/>
    <w:rsid w:val="00B10C39"/>
    <w:rsid w:val="00B22161"/>
    <w:rsid w:val="00B33158"/>
    <w:rsid w:val="00B403F1"/>
    <w:rsid w:val="00B43211"/>
    <w:rsid w:val="00B64999"/>
    <w:rsid w:val="00B67632"/>
    <w:rsid w:val="00B82F89"/>
    <w:rsid w:val="00B95A2F"/>
    <w:rsid w:val="00BB6B64"/>
    <w:rsid w:val="00BC2E00"/>
    <w:rsid w:val="00BD434E"/>
    <w:rsid w:val="00BD4739"/>
    <w:rsid w:val="00BE7BD4"/>
    <w:rsid w:val="00C169E6"/>
    <w:rsid w:val="00C20CF8"/>
    <w:rsid w:val="00C36EA5"/>
    <w:rsid w:val="00C41E06"/>
    <w:rsid w:val="00C81066"/>
    <w:rsid w:val="00CB5FC0"/>
    <w:rsid w:val="00CF385C"/>
    <w:rsid w:val="00D328FE"/>
    <w:rsid w:val="00D41962"/>
    <w:rsid w:val="00DB3ACD"/>
    <w:rsid w:val="00DC03CE"/>
    <w:rsid w:val="00E004BD"/>
    <w:rsid w:val="00E321BC"/>
    <w:rsid w:val="00E55BE5"/>
    <w:rsid w:val="00EA0926"/>
    <w:rsid w:val="00EC4DC6"/>
    <w:rsid w:val="00EC6F99"/>
    <w:rsid w:val="00EE2D0C"/>
    <w:rsid w:val="00F146A4"/>
    <w:rsid w:val="00F36CED"/>
    <w:rsid w:val="00F3791B"/>
    <w:rsid w:val="00F567B1"/>
    <w:rsid w:val="00F82294"/>
    <w:rsid w:val="00F834A8"/>
    <w:rsid w:val="00FA0A43"/>
    <w:rsid w:val="00FA5B4E"/>
    <w:rsid w:val="00FD0626"/>
    <w:rsid w:val="00FE4A85"/>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258D7"/>
  <w15:chartTrackingRefBased/>
  <w15:docId w15:val="{42768E7A-0A0F-47B7-B052-6185E9C85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6"/>
        <w:szCs w:val="1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5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94F23"/>
    <w:rPr>
      <w:b/>
      <w:bCs/>
    </w:rPr>
  </w:style>
  <w:style w:type="paragraph" w:styleId="BalloonText">
    <w:name w:val="Balloon Text"/>
    <w:basedOn w:val="Normal"/>
    <w:link w:val="BalloonTextChar"/>
    <w:uiPriority w:val="99"/>
    <w:semiHidden/>
    <w:unhideWhenUsed/>
    <w:rsid w:val="008F01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14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169E6"/>
    <w:rPr>
      <w:sz w:val="16"/>
      <w:szCs w:val="16"/>
    </w:rPr>
  </w:style>
  <w:style w:type="paragraph" w:styleId="CommentText">
    <w:name w:val="annotation text"/>
    <w:basedOn w:val="Normal"/>
    <w:link w:val="CommentTextChar"/>
    <w:uiPriority w:val="99"/>
    <w:semiHidden/>
    <w:unhideWhenUsed/>
    <w:rsid w:val="00C169E6"/>
  </w:style>
  <w:style w:type="character" w:customStyle="1" w:styleId="CommentTextChar">
    <w:name w:val="Comment Text Char"/>
    <w:basedOn w:val="DefaultParagraphFont"/>
    <w:link w:val="CommentText"/>
    <w:uiPriority w:val="99"/>
    <w:semiHidden/>
    <w:rsid w:val="00C169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69E6"/>
    <w:rPr>
      <w:b/>
      <w:bCs/>
    </w:rPr>
  </w:style>
  <w:style w:type="character" w:customStyle="1" w:styleId="CommentSubjectChar">
    <w:name w:val="Comment Subject Char"/>
    <w:basedOn w:val="CommentTextChar"/>
    <w:link w:val="CommentSubject"/>
    <w:uiPriority w:val="99"/>
    <w:semiHidden/>
    <w:rsid w:val="00C169E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1A6770"/>
    <w:rPr>
      <w:color w:val="0563C1"/>
      <w:u w:val="single"/>
    </w:rPr>
  </w:style>
  <w:style w:type="paragraph" w:customStyle="1" w:styleId="BodyTextNoIndent">
    <w:name w:val="Body Text No Indent"/>
    <w:basedOn w:val="BodyText"/>
    <w:uiPriority w:val="8"/>
    <w:qFormat/>
    <w:rsid w:val="00073389"/>
    <w:pPr>
      <w:spacing w:after="240"/>
    </w:pPr>
    <w:rPr>
      <w:rFonts w:eastAsiaTheme="minorEastAsia"/>
      <w:sz w:val="22"/>
      <w:szCs w:val="28"/>
      <w:lang w:eastAsia="zh-CN"/>
    </w:rPr>
  </w:style>
  <w:style w:type="paragraph" w:styleId="BodyText">
    <w:name w:val="Body Text"/>
    <w:basedOn w:val="Normal"/>
    <w:link w:val="BodyTextChar"/>
    <w:uiPriority w:val="99"/>
    <w:semiHidden/>
    <w:unhideWhenUsed/>
    <w:rsid w:val="00073389"/>
    <w:pPr>
      <w:spacing w:after="120"/>
    </w:pPr>
  </w:style>
  <w:style w:type="character" w:customStyle="1" w:styleId="BodyTextChar">
    <w:name w:val="Body Text Char"/>
    <w:basedOn w:val="DefaultParagraphFont"/>
    <w:link w:val="BodyText"/>
    <w:uiPriority w:val="99"/>
    <w:semiHidden/>
    <w:rsid w:val="00073389"/>
    <w:rPr>
      <w:rFonts w:ascii="Times New Roman" w:eastAsia="Times New Roman" w:hAnsi="Times New Roman" w:cs="Times New Roman"/>
      <w:sz w:val="20"/>
      <w:szCs w:val="20"/>
    </w:rPr>
  </w:style>
  <w:style w:type="paragraph" w:styleId="ListParagraph">
    <w:name w:val="List Paragraph"/>
    <w:basedOn w:val="Normal"/>
    <w:uiPriority w:val="34"/>
    <w:qFormat/>
    <w:rsid w:val="00530D4E"/>
    <w:pPr>
      <w:ind w:left="720"/>
      <w:contextualSpacing/>
    </w:pPr>
  </w:style>
  <w:style w:type="paragraph" w:styleId="Header">
    <w:name w:val="header"/>
    <w:basedOn w:val="Normal"/>
    <w:link w:val="HeaderChar"/>
    <w:uiPriority w:val="99"/>
    <w:unhideWhenUsed/>
    <w:rsid w:val="00B95A2F"/>
    <w:pPr>
      <w:tabs>
        <w:tab w:val="center" w:pos="4986"/>
        <w:tab w:val="right" w:pos="9972"/>
      </w:tabs>
    </w:pPr>
  </w:style>
  <w:style w:type="character" w:customStyle="1" w:styleId="HeaderChar">
    <w:name w:val="Header Char"/>
    <w:basedOn w:val="DefaultParagraphFont"/>
    <w:link w:val="Header"/>
    <w:uiPriority w:val="99"/>
    <w:rsid w:val="00B95A2F"/>
  </w:style>
  <w:style w:type="paragraph" w:styleId="Footer">
    <w:name w:val="footer"/>
    <w:basedOn w:val="Normal"/>
    <w:link w:val="FooterChar"/>
    <w:uiPriority w:val="99"/>
    <w:unhideWhenUsed/>
    <w:rsid w:val="00B95A2F"/>
    <w:pPr>
      <w:tabs>
        <w:tab w:val="center" w:pos="4986"/>
        <w:tab w:val="right" w:pos="9972"/>
      </w:tabs>
    </w:pPr>
  </w:style>
  <w:style w:type="character" w:customStyle="1" w:styleId="FooterChar">
    <w:name w:val="Footer Char"/>
    <w:basedOn w:val="DefaultParagraphFont"/>
    <w:link w:val="Footer"/>
    <w:uiPriority w:val="99"/>
    <w:rsid w:val="00B95A2F"/>
  </w:style>
  <w:style w:type="paragraph" w:customStyle="1" w:styleId="Default">
    <w:name w:val="Default"/>
    <w:rsid w:val="00253FCA"/>
    <w:pPr>
      <w:autoSpaceDE w:val="0"/>
      <w:autoSpaceDN w:val="0"/>
      <w:adjustRightInd w:val="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B6B64"/>
    <w:rPr>
      <w:color w:val="605E5C"/>
      <w:shd w:val="clear" w:color="auto" w:fill="E1DFDD"/>
    </w:rPr>
  </w:style>
  <w:style w:type="character" w:styleId="FollowedHyperlink">
    <w:name w:val="FollowedHyperlink"/>
    <w:basedOn w:val="DefaultParagraphFont"/>
    <w:uiPriority w:val="99"/>
    <w:semiHidden/>
    <w:unhideWhenUsed/>
    <w:rsid w:val="00376AD3"/>
    <w:rPr>
      <w:color w:val="954F72" w:themeColor="followedHyperlink"/>
      <w:u w:val="single"/>
    </w:rPr>
  </w:style>
  <w:style w:type="paragraph" w:styleId="Revision">
    <w:name w:val="Revision"/>
    <w:hidden/>
    <w:uiPriority w:val="99"/>
    <w:semiHidden/>
    <w:rsid w:val="002C7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2771">
      <w:bodyDiv w:val="1"/>
      <w:marLeft w:val="0"/>
      <w:marRight w:val="0"/>
      <w:marTop w:val="0"/>
      <w:marBottom w:val="0"/>
      <w:divBdr>
        <w:top w:val="none" w:sz="0" w:space="0" w:color="auto"/>
        <w:left w:val="none" w:sz="0" w:space="0" w:color="auto"/>
        <w:bottom w:val="none" w:sz="0" w:space="0" w:color="auto"/>
        <w:right w:val="none" w:sz="0" w:space="0" w:color="auto"/>
      </w:divBdr>
    </w:div>
    <w:div w:id="1725330650">
      <w:bodyDiv w:val="1"/>
      <w:marLeft w:val="0"/>
      <w:marRight w:val="0"/>
      <w:marTop w:val="0"/>
      <w:marBottom w:val="0"/>
      <w:divBdr>
        <w:top w:val="none" w:sz="0" w:space="0" w:color="auto"/>
        <w:left w:val="none" w:sz="0" w:space="0" w:color="auto"/>
        <w:bottom w:val="none" w:sz="0" w:space="0" w:color="auto"/>
        <w:right w:val="none" w:sz="0" w:space="0" w:color="auto"/>
      </w:divBdr>
    </w:div>
    <w:div w:id="203510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ivacyportal-uk.onetrust.com/webform/8483c841-882d-4a04-aa90-bff6ee4b4132/a978c2f1-af1a-4689-aeb7-72415fa9234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vanova.com/en-us/privacy-notice" TargetMode="External"/><Relationship Id="rId5" Type="http://schemas.openxmlformats.org/officeDocument/2006/relationships/styles" Target="styles.xml"/><Relationship Id="rId15" Type="http://schemas.openxmlformats.org/officeDocument/2006/relationships/hyperlink" Target="https://privacyportal-uk.onetrust.com/webform/8483c841-882d-4a04-aa90-bff6ee4b4132/a978c2f1-af1a-4689-aeb7-72415fa9234e"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p.support@livanov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74E4ABB4D09E49B7B7AE2FD44CD66A" ma:contentTypeVersion="14" ma:contentTypeDescription="Create a new document." ma:contentTypeScope="" ma:versionID="a06ea671ef02cd5c64025a779c98e796">
  <xsd:schema xmlns:xsd="http://www.w3.org/2001/XMLSchema" xmlns:xs="http://www.w3.org/2001/XMLSchema" xmlns:p="http://schemas.microsoft.com/office/2006/metadata/properties" xmlns:ns3="187060b2-66a7-4426-88dd-c358af667214" xmlns:ns4="a0457a7a-3353-47ff-befc-3f127f6a88c1" targetNamespace="http://schemas.microsoft.com/office/2006/metadata/properties" ma:root="true" ma:fieldsID="b41559c2c0caf0727074d67e7a7f4bac" ns3:_="" ns4:_="">
    <xsd:import namespace="187060b2-66a7-4426-88dd-c358af667214"/>
    <xsd:import namespace="a0457a7a-3353-47ff-befc-3f127f6a88c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060b2-66a7-4426-88dd-c358af6672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457a7a-3353-47ff-befc-3f127f6a88c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D3004B-09C8-49F3-9055-EB603630A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7060b2-66a7-4426-88dd-c358af667214"/>
    <ds:schemaRef ds:uri="a0457a7a-3353-47ff-befc-3f127f6a88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79388E-57CF-494F-BE21-4DE2B625B0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F2B865-A2E7-4B6A-A1A6-2B196D4434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1741</Words>
  <Characters>9927</Characters>
  <Application>Microsoft Office Word</Application>
  <DocSecurity>0</DocSecurity>
  <Lines>82</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Gualtieri, Francesco</dc:creator>
  <cp:keywords/>
  <dc:description/>
  <cp:lastModifiedBy>Gualtieri, Francesco</cp:lastModifiedBy>
  <cp:revision>2</cp:revision>
  <dcterms:created xsi:type="dcterms:W3CDTF">2025-08-07T09:40:00Z</dcterms:created>
  <dcterms:modified xsi:type="dcterms:W3CDTF">2025-08-07T09:40:00Z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0x010100DE74E4ABB4D09E49B7B7AE2FD44CD66A</vt:lpwstr>
  </property>
</Properties>
</file>